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49" w:rsidRDefault="002328A6" w:rsidP="00E826D8">
      <w:pPr>
        <w:pStyle w:val="Absender1Z"/>
        <w:rPr>
          <w:rStyle w:val="fett"/>
        </w:rPr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p w:rsidR="004E3261" w:rsidRDefault="004E3261" w:rsidP="001330B7">
      <w:pPr>
        <w:pStyle w:val="Absender2Z"/>
        <w:keepLines w:val="0"/>
        <w:widowControl w:val="0"/>
        <w:jc w:val="left"/>
      </w:pPr>
    </w:p>
    <w:p w:rsidR="00F21743" w:rsidRDefault="00F21743" w:rsidP="001330B7">
      <w:pPr>
        <w:pStyle w:val="Absender2Z"/>
        <w:keepLines w:val="0"/>
        <w:widowControl w:val="0"/>
        <w:jc w:val="left"/>
      </w:pPr>
      <w:bookmarkStart w:id="0" w:name="_GoBack"/>
      <w:bookmarkEnd w:id="0"/>
    </w:p>
    <w:p w:rsidR="00AB6F08" w:rsidRDefault="00AB6F08" w:rsidP="001330B7">
      <w:pPr>
        <w:pStyle w:val="Absender2Z"/>
        <w:keepLines w:val="0"/>
        <w:widowControl w:val="0"/>
        <w:jc w:val="left"/>
        <w:rPr>
          <w:b/>
          <w:sz w:val="24"/>
          <w:szCs w:val="24"/>
        </w:rPr>
      </w:pPr>
      <w:r w:rsidRPr="00AB6F08">
        <w:rPr>
          <w:b/>
          <w:sz w:val="24"/>
          <w:szCs w:val="24"/>
        </w:rPr>
        <w:t>BSE–UNTERSUCHUNGSANTRAG: NOT-, SONDERSCHLACHTUNG, TÖTUNG BEI SCHLACHTVERBOT</w:t>
      </w:r>
    </w:p>
    <w:p w:rsidR="00F21743" w:rsidRDefault="00F21743" w:rsidP="001330B7">
      <w:pPr>
        <w:pStyle w:val="Absender2Z"/>
        <w:keepLines w:val="0"/>
        <w:widowControl w:val="0"/>
        <w:jc w:val="left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2407"/>
        <w:gridCol w:w="2408"/>
      </w:tblGrid>
      <w:tr w:rsidR="00AB6F08" w:rsidRPr="0094726C" w:rsidTr="001B68AA">
        <w:tc>
          <w:tcPr>
            <w:tcW w:w="4814" w:type="dxa"/>
            <w:gridSpan w:val="2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94726C">
              <w:rPr>
                <w:b/>
              </w:rPr>
              <w:t>LABOR:</w:t>
            </w:r>
          </w:p>
        </w:tc>
        <w:tc>
          <w:tcPr>
            <w:tcW w:w="4815" w:type="dxa"/>
            <w:gridSpan w:val="2"/>
          </w:tcPr>
          <w:p w:rsidR="00806B7C" w:rsidRPr="0094726C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AGES – Institut für Veterinärmedizinische Untersuchungen, Mödling</w:t>
            </w:r>
          </w:p>
          <w:p w:rsidR="00AB6F08" w:rsidRPr="0094726C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Robert Koch Gasse 17, 2340 Mödling; Tel.: 050555/38525, Fax: 050555/38526</w:t>
            </w:r>
          </w:p>
        </w:tc>
      </w:tr>
      <w:tr w:rsidR="00AB6F08" w:rsidRPr="0094726C" w:rsidTr="00DB0927">
        <w:tc>
          <w:tcPr>
            <w:tcW w:w="2547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Probenziehung am:</w:t>
            </w:r>
          </w:p>
        </w:tc>
        <w:tc>
          <w:tcPr>
            <w:tcW w:w="2267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</w:tc>
        <w:tc>
          <w:tcPr>
            <w:tcW w:w="2407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 xml:space="preserve">Betriebsnummer </w:t>
            </w:r>
            <w:r w:rsidR="00DB0927" w:rsidRPr="0094726C">
              <w:t>u.</w:t>
            </w:r>
            <w:r w:rsidRPr="0094726C">
              <w:t xml:space="preserve"> Ort der Probenahme</w:t>
            </w:r>
            <w:r w:rsidR="00DB0927" w:rsidRPr="0094726C">
              <w:t>:</w:t>
            </w:r>
          </w:p>
        </w:tc>
        <w:tc>
          <w:tcPr>
            <w:tcW w:w="2408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</w:tc>
      </w:tr>
      <w:tr w:rsidR="00AB6F08" w:rsidRPr="0094726C" w:rsidTr="00DB0927">
        <w:tc>
          <w:tcPr>
            <w:tcW w:w="2547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Untersuchungsart:</w:t>
            </w:r>
          </w:p>
        </w:tc>
        <w:tc>
          <w:tcPr>
            <w:tcW w:w="2267" w:type="dxa"/>
          </w:tcPr>
          <w:p w:rsidR="00AB6F08" w:rsidRPr="0094726C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Erstuntersuchung</w:t>
            </w:r>
          </w:p>
        </w:tc>
        <w:tc>
          <w:tcPr>
            <w:tcW w:w="2407" w:type="dxa"/>
          </w:tcPr>
          <w:p w:rsidR="00AB6F08" w:rsidRPr="0094726C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Name:</w:t>
            </w:r>
          </w:p>
        </w:tc>
        <w:tc>
          <w:tcPr>
            <w:tcW w:w="2408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  <w:p w:rsidR="00806B7C" w:rsidRPr="0094726C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</w:tc>
      </w:tr>
      <w:tr w:rsidR="00AB6F08" w:rsidRPr="0094726C" w:rsidTr="00DB0927">
        <w:tc>
          <w:tcPr>
            <w:tcW w:w="2547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Tierart:</w:t>
            </w:r>
          </w:p>
        </w:tc>
        <w:tc>
          <w:tcPr>
            <w:tcW w:w="2267" w:type="dxa"/>
          </w:tcPr>
          <w:p w:rsidR="00AB6F08" w:rsidRPr="0094726C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Rind</w:t>
            </w:r>
          </w:p>
        </w:tc>
        <w:tc>
          <w:tcPr>
            <w:tcW w:w="2407" w:type="dxa"/>
          </w:tcPr>
          <w:p w:rsidR="00AB6F08" w:rsidRPr="0094726C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Adresse:</w:t>
            </w:r>
          </w:p>
        </w:tc>
        <w:tc>
          <w:tcPr>
            <w:tcW w:w="2408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  <w:p w:rsidR="00806B7C" w:rsidRPr="0094726C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</w:tc>
      </w:tr>
      <w:tr w:rsidR="00AB6F08" w:rsidRPr="0094726C" w:rsidTr="00DB0927">
        <w:tc>
          <w:tcPr>
            <w:tcW w:w="2547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Anzahl</w:t>
            </w:r>
            <w:r w:rsidR="00C04541" w:rsidRPr="0094726C">
              <w:t xml:space="preserve"> </w:t>
            </w:r>
            <w:r w:rsidRPr="0094726C">
              <w:t>kontrollierter Tiere:</w:t>
            </w:r>
          </w:p>
        </w:tc>
        <w:tc>
          <w:tcPr>
            <w:tcW w:w="2267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</w:tc>
        <w:tc>
          <w:tcPr>
            <w:tcW w:w="2407" w:type="dxa"/>
          </w:tcPr>
          <w:p w:rsidR="00AB6F08" w:rsidRPr="0094726C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Bestandsbetrieb (LFBIS-Nr.) bzw. Herkunft (bei IUH):</w:t>
            </w:r>
          </w:p>
        </w:tc>
        <w:tc>
          <w:tcPr>
            <w:tcW w:w="2408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</w:tc>
      </w:tr>
      <w:tr w:rsidR="00AB6F08" w:rsidRPr="0094726C" w:rsidTr="00DB0927">
        <w:tc>
          <w:tcPr>
            <w:tcW w:w="2547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</w:tc>
        <w:tc>
          <w:tcPr>
            <w:tcW w:w="2267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</w:tc>
        <w:tc>
          <w:tcPr>
            <w:tcW w:w="2407" w:type="dxa"/>
          </w:tcPr>
          <w:p w:rsidR="00DB0927" w:rsidRPr="0094726C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Name und</w:t>
            </w:r>
          </w:p>
          <w:p w:rsidR="00AB6F08" w:rsidRPr="0094726C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94726C">
              <w:t>Adresse:</w:t>
            </w:r>
          </w:p>
        </w:tc>
        <w:tc>
          <w:tcPr>
            <w:tcW w:w="2408" w:type="dxa"/>
          </w:tcPr>
          <w:p w:rsidR="00AB6F08" w:rsidRPr="0094726C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  <w:p w:rsidR="00806B7C" w:rsidRPr="0094726C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</w:pPr>
          </w:p>
        </w:tc>
      </w:tr>
    </w:tbl>
    <w:p w:rsidR="00AB6F08" w:rsidRPr="00F21743" w:rsidRDefault="00AB6F08" w:rsidP="001330B7">
      <w:pPr>
        <w:pStyle w:val="Absender2Z"/>
        <w:keepLines w:val="0"/>
        <w:widowControl w:val="0"/>
        <w:jc w:val="left"/>
        <w:rPr>
          <w:sz w:val="16"/>
          <w:szCs w:val="16"/>
        </w:rPr>
      </w:pPr>
    </w:p>
    <w:p w:rsidR="004E3261" w:rsidRDefault="00DB0927" w:rsidP="001330B7">
      <w:pPr>
        <w:pStyle w:val="Absender2Z"/>
        <w:keepLines w:val="0"/>
        <w:widowControl w:val="0"/>
        <w:jc w:val="left"/>
        <w:rPr>
          <w:b/>
          <w:sz w:val="22"/>
          <w:szCs w:val="22"/>
        </w:rPr>
      </w:pPr>
      <w:r w:rsidRPr="0094726C">
        <w:rPr>
          <w:b/>
          <w:sz w:val="22"/>
          <w:szCs w:val="22"/>
        </w:rPr>
        <w:t>Je nach Rechtsgrundlage und Bestandsbetrieb/Herkunft ist ein gesonderter Untersuchungsantrag zu stellen:</w:t>
      </w:r>
    </w:p>
    <w:p w:rsidR="00F21743" w:rsidRPr="0094726C" w:rsidRDefault="00F21743" w:rsidP="001330B7">
      <w:pPr>
        <w:pStyle w:val="Absender2Z"/>
        <w:keepLines w:val="0"/>
        <w:widowControl w:val="0"/>
        <w:jc w:val="left"/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B0927" w:rsidTr="00925759">
        <w:tc>
          <w:tcPr>
            <w:tcW w:w="9629" w:type="dxa"/>
            <w:gridSpan w:val="2"/>
            <w:shd w:val="clear" w:color="auto" w:fill="DBE5F1" w:themeFill="accent1" w:themeFillTint="33"/>
          </w:tcPr>
          <w:p w:rsidR="00DB0927" w:rsidRPr="003A13B1" w:rsidRDefault="00DB0927" w:rsidP="001330B7">
            <w:pPr>
              <w:pStyle w:val="Absender2Z"/>
              <w:keepLines w:val="0"/>
              <w:widowControl w:val="0"/>
              <w:jc w:val="left"/>
              <w:rPr>
                <w:b/>
              </w:rPr>
            </w:pPr>
            <w:r w:rsidRPr="003A13B1">
              <w:rPr>
                <w:b/>
              </w:rPr>
              <w:t>Untersuchungsauftrag und Rechtsgrundlage</w:t>
            </w:r>
          </w:p>
        </w:tc>
      </w:tr>
      <w:tr w:rsidR="00DB0927" w:rsidRPr="003A13B1" w:rsidTr="003A13B1">
        <w:tc>
          <w:tcPr>
            <w:tcW w:w="9629" w:type="dxa"/>
            <w:gridSpan w:val="2"/>
            <w:shd w:val="clear" w:color="auto" w:fill="DBE5F1" w:themeFill="accent1" w:themeFillTint="33"/>
          </w:tcPr>
          <w:p w:rsidR="00DB0927" w:rsidRPr="003A13B1" w:rsidRDefault="00DB0927" w:rsidP="001330B7">
            <w:pPr>
              <w:pStyle w:val="Absender2Z"/>
              <w:keepLines w:val="0"/>
              <w:widowControl w:val="0"/>
              <w:jc w:val="left"/>
              <w:rPr>
                <w:b/>
              </w:rPr>
            </w:pPr>
            <w:r w:rsidRPr="003A13B1">
              <w:rPr>
                <w:b/>
              </w:rPr>
              <w:t>geboren in AT ab 24 Monate:</w:t>
            </w:r>
          </w:p>
        </w:tc>
      </w:tr>
      <w:tr w:rsidR="00DB0927" w:rsidTr="00DB0927">
        <w:tc>
          <w:tcPr>
            <w:tcW w:w="4814" w:type="dxa"/>
          </w:tcPr>
          <w:p w:rsidR="00DB0927" w:rsidRPr="00925759" w:rsidRDefault="00F21743" w:rsidP="00DB0927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2140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0927">
              <w:rPr>
                <w:sz w:val="22"/>
                <w:szCs w:val="22"/>
              </w:rPr>
              <w:t xml:space="preserve"> </w:t>
            </w:r>
            <w:r w:rsidR="00DB0927" w:rsidRPr="00925759">
              <w:rPr>
                <w:sz w:val="18"/>
                <w:szCs w:val="18"/>
              </w:rPr>
              <w:t xml:space="preserve">Notschlachtung (RÜ-VO § 31 Abs. 1 Z 3 </w:t>
            </w:r>
            <w:proofErr w:type="spellStart"/>
            <w:r w:rsidR="00DB0927" w:rsidRPr="00925759">
              <w:rPr>
                <w:sz w:val="18"/>
                <w:szCs w:val="18"/>
              </w:rPr>
              <w:t>lit</w:t>
            </w:r>
            <w:proofErr w:type="spellEnd"/>
            <w:r w:rsidR="00DB0927" w:rsidRPr="00925759">
              <w:rPr>
                <w:sz w:val="18"/>
                <w:szCs w:val="18"/>
              </w:rPr>
              <w:t>. a)</w:t>
            </w:r>
          </w:p>
          <w:p w:rsidR="00DB0927" w:rsidRDefault="00F21743" w:rsidP="00925759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483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7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25759">
              <w:rPr>
                <w:sz w:val="22"/>
                <w:szCs w:val="22"/>
              </w:rPr>
              <w:t xml:space="preserve"> </w:t>
            </w:r>
            <w:r w:rsidR="00925759" w:rsidRPr="00925759">
              <w:rPr>
                <w:sz w:val="18"/>
                <w:szCs w:val="18"/>
              </w:rPr>
              <w:t xml:space="preserve">Tötung bei Schlachtverbot (RÜ-VO 31 Abs. 1 Z 3 </w:t>
            </w:r>
            <w:proofErr w:type="spellStart"/>
            <w:r w:rsidR="00925759" w:rsidRPr="00925759">
              <w:rPr>
                <w:sz w:val="18"/>
                <w:szCs w:val="18"/>
              </w:rPr>
              <w:t>lit</w:t>
            </w:r>
            <w:proofErr w:type="spellEnd"/>
            <w:r w:rsidR="00925759" w:rsidRPr="00925759">
              <w:rPr>
                <w:sz w:val="18"/>
                <w:szCs w:val="18"/>
              </w:rPr>
              <w:t>. b)</w:t>
            </w:r>
          </w:p>
        </w:tc>
        <w:tc>
          <w:tcPr>
            <w:tcW w:w="4815" w:type="dxa"/>
          </w:tcPr>
          <w:p w:rsidR="00DB0927" w:rsidRPr="00925759" w:rsidRDefault="00F21743" w:rsidP="00925759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3698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7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25759">
              <w:rPr>
                <w:sz w:val="22"/>
                <w:szCs w:val="22"/>
              </w:rPr>
              <w:t xml:space="preserve"> </w:t>
            </w:r>
            <w:r w:rsidR="00925759" w:rsidRPr="00925759">
              <w:rPr>
                <w:sz w:val="18"/>
                <w:szCs w:val="18"/>
              </w:rPr>
              <w:t>Sonderschlachtung (RÜ-VO §31Abs. 1</w:t>
            </w:r>
            <w:r w:rsidR="00925759">
              <w:rPr>
                <w:sz w:val="18"/>
                <w:szCs w:val="18"/>
              </w:rPr>
              <w:t xml:space="preserve"> </w:t>
            </w:r>
            <w:r w:rsidR="00925759" w:rsidRPr="00925759">
              <w:rPr>
                <w:sz w:val="18"/>
                <w:szCs w:val="18"/>
              </w:rPr>
              <w:t>Z</w:t>
            </w:r>
            <w:r w:rsidR="00925759">
              <w:rPr>
                <w:sz w:val="18"/>
                <w:szCs w:val="18"/>
              </w:rPr>
              <w:t xml:space="preserve"> </w:t>
            </w:r>
            <w:r w:rsidR="00925759" w:rsidRPr="00925759">
              <w:rPr>
                <w:sz w:val="18"/>
                <w:szCs w:val="18"/>
              </w:rPr>
              <w:t xml:space="preserve">3 </w:t>
            </w:r>
            <w:proofErr w:type="spellStart"/>
            <w:r w:rsidR="00925759" w:rsidRPr="00925759">
              <w:rPr>
                <w:sz w:val="18"/>
                <w:szCs w:val="18"/>
              </w:rPr>
              <w:t>lit</w:t>
            </w:r>
            <w:proofErr w:type="spellEnd"/>
            <w:r w:rsidR="00925759" w:rsidRPr="00925759">
              <w:rPr>
                <w:sz w:val="18"/>
                <w:szCs w:val="18"/>
              </w:rPr>
              <w:t>.</w:t>
            </w:r>
            <w:r w:rsidR="00925759">
              <w:rPr>
                <w:sz w:val="18"/>
                <w:szCs w:val="18"/>
              </w:rPr>
              <w:t xml:space="preserve"> </w:t>
            </w:r>
            <w:r w:rsidR="00925759" w:rsidRPr="00925759">
              <w:rPr>
                <w:sz w:val="18"/>
                <w:szCs w:val="18"/>
              </w:rPr>
              <w:t>c)</w:t>
            </w:r>
          </w:p>
        </w:tc>
      </w:tr>
      <w:tr w:rsidR="00925759" w:rsidTr="003A13B1">
        <w:tc>
          <w:tcPr>
            <w:tcW w:w="9629" w:type="dxa"/>
            <w:gridSpan w:val="2"/>
            <w:shd w:val="clear" w:color="auto" w:fill="DBE5F1" w:themeFill="accent1" w:themeFillTint="33"/>
          </w:tcPr>
          <w:p w:rsidR="00925759" w:rsidRPr="00925759" w:rsidRDefault="00925759" w:rsidP="00925759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925759">
              <w:rPr>
                <w:b/>
                <w:sz w:val="18"/>
                <w:szCs w:val="18"/>
              </w:rPr>
              <w:t xml:space="preserve">geb. in BE,CY,CZ,DK,DE,EE,FI,FR,GR,HU,HR,IE,IT,LU,LT,LV,MT,NL,PT,PL,SE,SK,SI,SP oder Nordirland ab 24 Monate; geb. in VK, Kanalinseln, Isle </w:t>
            </w:r>
            <w:proofErr w:type="spellStart"/>
            <w:r w:rsidRPr="00925759">
              <w:rPr>
                <w:b/>
                <w:sz w:val="18"/>
                <w:szCs w:val="18"/>
              </w:rPr>
              <w:t>of</w:t>
            </w:r>
            <w:proofErr w:type="spellEnd"/>
            <w:r w:rsidRPr="00925759">
              <w:rPr>
                <w:b/>
                <w:sz w:val="18"/>
                <w:szCs w:val="18"/>
              </w:rPr>
              <w:t xml:space="preserve"> Man, bei Verbringung bis 31.12.2020 ab 24 Monate:</w:t>
            </w:r>
          </w:p>
        </w:tc>
      </w:tr>
      <w:tr w:rsidR="00DB0927" w:rsidTr="00DB0927">
        <w:tc>
          <w:tcPr>
            <w:tcW w:w="4814" w:type="dxa"/>
          </w:tcPr>
          <w:p w:rsidR="00DB0927" w:rsidRPr="003A13B1" w:rsidRDefault="00F21743" w:rsidP="003A13B1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1182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3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3B1">
              <w:rPr>
                <w:sz w:val="22"/>
                <w:szCs w:val="22"/>
              </w:rPr>
              <w:t xml:space="preserve"> </w:t>
            </w:r>
            <w:r w:rsidR="003A13B1" w:rsidRPr="003A13B1">
              <w:rPr>
                <w:sz w:val="18"/>
                <w:szCs w:val="18"/>
              </w:rPr>
              <w:t xml:space="preserve">Notschlachtung (KM Art. 2 Abs. 5 </w:t>
            </w:r>
            <w:proofErr w:type="spellStart"/>
            <w:r w:rsidR="003A13B1" w:rsidRPr="003A13B1">
              <w:rPr>
                <w:sz w:val="18"/>
                <w:szCs w:val="18"/>
              </w:rPr>
              <w:t>lit</w:t>
            </w:r>
            <w:proofErr w:type="spellEnd"/>
            <w:r w:rsidR="003A13B1" w:rsidRPr="003A13B1">
              <w:rPr>
                <w:sz w:val="18"/>
                <w:szCs w:val="18"/>
              </w:rPr>
              <w:t>. a)</w:t>
            </w:r>
          </w:p>
          <w:p w:rsidR="003A13B1" w:rsidRDefault="00F21743" w:rsidP="003A13B1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60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3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3B1">
              <w:rPr>
                <w:sz w:val="22"/>
                <w:szCs w:val="22"/>
              </w:rPr>
              <w:t xml:space="preserve"> </w:t>
            </w:r>
            <w:r w:rsidR="003A13B1" w:rsidRPr="003A13B1">
              <w:rPr>
                <w:sz w:val="18"/>
                <w:szCs w:val="18"/>
              </w:rPr>
              <w:t xml:space="preserve">Tötung bei Schlachtverbot (KM Art. 2 Abs. 5 </w:t>
            </w:r>
            <w:proofErr w:type="spellStart"/>
            <w:r w:rsidR="003A13B1" w:rsidRPr="003A13B1">
              <w:rPr>
                <w:sz w:val="18"/>
                <w:szCs w:val="18"/>
              </w:rPr>
              <w:t>lit</w:t>
            </w:r>
            <w:proofErr w:type="spellEnd"/>
            <w:r w:rsidR="003A13B1" w:rsidRPr="003A13B1">
              <w:rPr>
                <w:sz w:val="18"/>
                <w:szCs w:val="18"/>
              </w:rPr>
              <w:t>. b)</w:t>
            </w:r>
          </w:p>
        </w:tc>
        <w:tc>
          <w:tcPr>
            <w:tcW w:w="4815" w:type="dxa"/>
          </w:tcPr>
          <w:p w:rsidR="00DB0927" w:rsidRPr="003A13B1" w:rsidRDefault="00F21743" w:rsidP="003A13B1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8778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3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3B1">
              <w:rPr>
                <w:sz w:val="22"/>
                <w:szCs w:val="22"/>
              </w:rPr>
              <w:t xml:space="preserve"> </w:t>
            </w:r>
            <w:r w:rsidR="003A13B1" w:rsidRPr="003A13B1">
              <w:rPr>
                <w:sz w:val="18"/>
                <w:szCs w:val="18"/>
              </w:rPr>
              <w:t>Sonderschlachtung (KM Art. 2 Abs. 5</w:t>
            </w:r>
            <w:r w:rsidR="003A13B1">
              <w:rPr>
                <w:sz w:val="18"/>
                <w:szCs w:val="18"/>
              </w:rPr>
              <w:t xml:space="preserve"> </w:t>
            </w:r>
            <w:proofErr w:type="spellStart"/>
            <w:r w:rsidR="003A13B1" w:rsidRPr="003A13B1">
              <w:rPr>
                <w:sz w:val="18"/>
                <w:szCs w:val="18"/>
              </w:rPr>
              <w:t>lit</w:t>
            </w:r>
            <w:proofErr w:type="spellEnd"/>
            <w:r w:rsidR="003A13B1" w:rsidRPr="003A13B1">
              <w:rPr>
                <w:sz w:val="18"/>
                <w:szCs w:val="18"/>
              </w:rPr>
              <w:t>. c)</w:t>
            </w:r>
          </w:p>
        </w:tc>
      </w:tr>
      <w:tr w:rsidR="003A13B1" w:rsidTr="003A13B1">
        <w:tc>
          <w:tcPr>
            <w:tcW w:w="9629" w:type="dxa"/>
            <w:gridSpan w:val="2"/>
            <w:shd w:val="clear" w:color="auto" w:fill="DBE5F1" w:themeFill="accent1" w:themeFillTint="33"/>
          </w:tcPr>
          <w:p w:rsidR="003A13B1" w:rsidRPr="003A13B1" w:rsidRDefault="003A13B1" w:rsidP="003A13B1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3A13B1">
              <w:rPr>
                <w:b/>
              </w:rPr>
              <w:t xml:space="preserve">geb. in BG, RO und Drittländer (alle anderen Länder; VK–ausgenommen Nordirland–, Kanalinseln oder Isle </w:t>
            </w:r>
            <w:proofErr w:type="spellStart"/>
            <w:r w:rsidRPr="003A13B1">
              <w:rPr>
                <w:b/>
              </w:rPr>
              <w:t>of</w:t>
            </w:r>
            <w:proofErr w:type="spellEnd"/>
            <w:r w:rsidRPr="003A13B1">
              <w:rPr>
                <w:b/>
              </w:rPr>
              <w:t xml:space="preserve"> Man bei Verbringung ab dem 1.1.2021) ab 24 Monate:</w:t>
            </w:r>
          </w:p>
        </w:tc>
      </w:tr>
      <w:tr w:rsidR="00DB0927" w:rsidTr="00DB0927">
        <w:tc>
          <w:tcPr>
            <w:tcW w:w="4814" w:type="dxa"/>
          </w:tcPr>
          <w:p w:rsidR="00DB0927" w:rsidRPr="003A13B1" w:rsidRDefault="00F21743" w:rsidP="003A13B1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8379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3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3B1">
              <w:rPr>
                <w:sz w:val="22"/>
                <w:szCs w:val="22"/>
              </w:rPr>
              <w:t xml:space="preserve"> </w:t>
            </w:r>
            <w:r w:rsidR="003A13B1" w:rsidRPr="003A13B1">
              <w:rPr>
                <w:sz w:val="18"/>
                <w:szCs w:val="18"/>
              </w:rPr>
              <w:t xml:space="preserve">Notschlachtung (KM Art. 2 Abs. 6 </w:t>
            </w:r>
            <w:proofErr w:type="spellStart"/>
            <w:r w:rsidR="003A13B1" w:rsidRPr="003A13B1">
              <w:rPr>
                <w:sz w:val="18"/>
                <w:szCs w:val="18"/>
              </w:rPr>
              <w:t>lit</w:t>
            </w:r>
            <w:proofErr w:type="spellEnd"/>
            <w:r w:rsidR="003A13B1" w:rsidRPr="003A13B1">
              <w:rPr>
                <w:sz w:val="18"/>
                <w:szCs w:val="18"/>
              </w:rPr>
              <w:t>. a)</w:t>
            </w:r>
          </w:p>
          <w:p w:rsidR="003A13B1" w:rsidRDefault="00F21743" w:rsidP="003A13B1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388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3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3B1">
              <w:rPr>
                <w:sz w:val="22"/>
                <w:szCs w:val="22"/>
              </w:rPr>
              <w:t xml:space="preserve"> </w:t>
            </w:r>
            <w:r w:rsidR="003A13B1" w:rsidRPr="003A13B1">
              <w:rPr>
                <w:sz w:val="18"/>
                <w:szCs w:val="18"/>
              </w:rPr>
              <w:t xml:space="preserve">Tötung bei Schlachtverbot (KM Art. 2 Abs. 6 </w:t>
            </w:r>
            <w:proofErr w:type="spellStart"/>
            <w:r w:rsidR="003A13B1" w:rsidRPr="003A13B1">
              <w:rPr>
                <w:sz w:val="18"/>
                <w:szCs w:val="18"/>
              </w:rPr>
              <w:t>lit</w:t>
            </w:r>
            <w:proofErr w:type="spellEnd"/>
            <w:r w:rsidR="003A13B1" w:rsidRPr="003A13B1">
              <w:rPr>
                <w:sz w:val="18"/>
                <w:szCs w:val="18"/>
              </w:rPr>
              <w:t>. b)</w:t>
            </w:r>
          </w:p>
        </w:tc>
        <w:tc>
          <w:tcPr>
            <w:tcW w:w="4815" w:type="dxa"/>
          </w:tcPr>
          <w:p w:rsidR="003A13B1" w:rsidRPr="003A13B1" w:rsidRDefault="00F21743" w:rsidP="003A13B1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888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3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3B1">
              <w:rPr>
                <w:sz w:val="22"/>
                <w:szCs w:val="22"/>
              </w:rPr>
              <w:t xml:space="preserve"> </w:t>
            </w:r>
            <w:r w:rsidR="003A13B1" w:rsidRPr="003A13B1">
              <w:rPr>
                <w:sz w:val="18"/>
                <w:szCs w:val="18"/>
              </w:rPr>
              <w:t>Sonderschlachtung (KM Art. 2 Abs. 6</w:t>
            </w:r>
          </w:p>
          <w:p w:rsidR="00DB0927" w:rsidRDefault="003A13B1" w:rsidP="003A13B1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3A13B1">
              <w:rPr>
                <w:sz w:val="18"/>
                <w:szCs w:val="18"/>
              </w:rPr>
              <w:t>lit</w:t>
            </w:r>
            <w:proofErr w:type="spellEnd"/>
            <w:r w:rsidRPr="003A13B1">
              <w:rPr>
                <w:sz w:val="18"/>
                <w:szCs w:val="18"/>
              </w:rPr>
              <w:t>. c)</w:t>
            </w:r>
          </w:p>
        </w:tc>
      </w:tr>
    </w:tbl>
    <w:p w:rsidR="00DB0927" w:rsidRDefault="00DB0927" w:rsidP="003A13B1">
      <w:pPr>
        <w:pStyle w:val="Absender2Z"/>
        <w:keepLines w:val="0"/>
        <w:widowControl w:val="0"/>
        <w:jc w:val="lef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2393"/>
        <w:gridCol w:w="1110"/>
        <w:gridCol w:w="190"/>
        <w:gridCol w:w="1583"/>
        <w:gridCol w:w="1534"/>
        <w:gridCol w:w="1508"/>
      </w:tblGrid>
      <w:tr w:rsidR="00806B7C" w:rsidTr="00806B7C">
        <w:tc>
          <w:tcPr>
            <w:tcW w:w="1311" w:type="dxa"/>
            <w:shd w:val="clear" w:color="auto" w:fill="DBE5F1" w:themeFill="accent1" w:themeFillTint="33"/>
          </w:tcPr>
          <w:p w:rsidR="00806B7C" w:rsidRP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Gefäß-Nr.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806B7C" w:rsidRP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Ohrmarkennummer</w:t>
            </w:r>
          </w:p>
        </w:tc>
        <w:tc>
          <w:tcPr>
            <w:tcW w:w="1300" w:type="dxa"/>
            <w:gridSpan w:val="2"/>
            <w:shd w:val="clear" w:color="auto" w:fill="DBE5F1" w:themeFill="accent1" w:themeFillTint="33"/>
          </w:tcPr>
          <w:p w:rsidR="00806B7C" w:rsidRP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Geb.-Datum</w:t>
            </w:r>
          </w:p>
        </w:tc>
        <w:tc>
          <w:tcPr>
            <w:tcW w:w="1583" w:type="dxa"/>
            <w:shd w:val="clear" w:color="auto" w:fill="DBE5F1" w:themeFill="accent1" w:themeFillTint="33"/>
          </w:tcPr>
          <w:p w:rsidR="00806B7C" w:rsidRP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Geschlecht M/W/Mk</w:t>
            </w:r>
          </w:p>
        </w:tc>
        <w:tc>
          <w:tcPr>
            <w:tcW w:w="1534" w:type="dxa"/>
            <w:shd w:val="clear" w:color="auto" w:fill="DBE5F1" w:themeFill="accent1" w:themeFillTint="33"/>
          </w:tcPr>
          <w:p w:rsidR="00806B7C" w:rsidRP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Anamnese</w:t>
            </w:r>
          </w:p>
        </w:tc>
        <w:tc>
          <w:tcPr>
            <w:tcW w:w="1508" w:type="dxa"/>
            <w:shd w:val="clear" w:color="auto" w:fill="DBE5F1" w:themeFill="accent1" w:themeFillTint="33"/>
          </w:tcPr>
          <w:p w:rsidR="00806B7C" w:rsidRP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Sonstiges</w:t>
            </w:r>
          </w:p>
        </w:tc>
      </w:tr>
      <w:tr w:rsidR="00806B7C" w:rsidTr="00806B7C">
        <w:tc>
          <w:tcPr>
            <w:tcW w:w="1311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806B7C" w:rsidTr="00806B7C">
        <w:tc>
          <w:tcPr>
            <w:tcW w:w="1311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806B7C" w:rsidTr="00806B7C">
        <w:tc>
          <w:tcPr>
            <w:tcW w:w="1311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806B7C" w:rsidTr="00806B7C">
        <w:tc>
          <w:tcPr>
            <w:tcW w:w="1311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806B7C" w:rsidTr="00806B7C">
        <w:tc>
          <w:tcPr>
            <w:tcW w:w="1311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:rsidR="00806B7C" w:rsidRDefault="00806B7C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806B7C" w:rsidTr="009F7A15">
        <w:tc>
          <w:tcPr>
            <w:tcW w:w="4814" w:type="dxa"/>
            <w:gridSpan w:val="3"/>
          </w:tcPr>
          <w:p w:rsidR="00806B7C" w:rsidRPr="004E3261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4E3261">
              <w:rPr>
                <w:b/>
              </w:rPr>
              <w:t>Rechnungsempfänger:</w:t>
            </w:r>
          </w:p>
        </w:tc>
        <w:tc>
          <w:tcPr>
            <w:tcW w:w="4815" w:type="dxa"/>
            <w:gridSpan w:val="4"/>
          </w:tcPr>
          <w:p w:rsid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06B7C" w:rsidRPr="00806B7C" w:rsidTr="00162884">
        <w:tc>
          <w:tcPr>
            <w:tcW w:w="4814" w:type="dxa"/>
            <w:gridSpan w:val="3"/>
          </w:tcPr>
          <w:p w:rsidR="00806B7C" w:rsidRPr="004E3261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4E3261">
              <w:rPr>
                <w:b/>
              </w:rPr>
              <w:t>Probennehmer/Einsender</w:t>
            </w:r>
            <w:r w:rsidRPr="004E3261">
              <w:t xml:space="preserve"> (mit </w:t>
            </w:r>
            <w:r w:rsidRPr="004E3261">
              <w:lastRenderedPageBreak/>
              <w:t>Faxnummer/Email-Adresse)</w:t>
            </w:r>
          </w:p>
          <w:p w:rsidR="00806B7C" w:rsidRPr="004E3261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4E3261">
              <w:t>Datum, Unterschrift, Stempel</w:t>
            </w:r>
          </w:p>
        </w:tc>
        <w:tc>
          <w:tcPr>
            <w:tcW w:w="4815" w:type="dxa"/>
            <w:gridSpan w:val="4"/>
          </w:tcPr>
          <w:p w:rsid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P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806B7C" w:rsidRPr="00806B7C" w:rsidRDefault="00806B7C" w:rsidP="003A13B1">
      <w:pPr>
        <w:pStyle w:val="Absender2Z"/>
        <w:keepLines w:val="0"/>
        <w:widowControl w:val="0"/>
        <w:jc w:val="left"/>
        <w:rPr>
          <w:sz w:val="22"/>
          <w:szCs w:val="22"/>
        </w:rPr>
      </w:pPr>
    </w:p>
    <w:sectPr w:rsidR="00806B7C" w:rsidRPr="00806B7C" w:rsidSect="00D82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38" w:rsidRDefault="00AB2F38">
      <w:r>
        <w:separator/>
      </w:r>
    </w:p>
    <w:p w:rsidR="00AB2F38" w:rsidRDefault="00AB2F38"/>
    <w:p w:rsidR="00AB2F38" w:rsidRDefault="00AB2F38"/>
    <w:p w:rsidR="00AB2F38" w:rsidRDefault="00AB2F38"/>
  </w:endnote>
  <w:endnote w:type="continuationSeparator" w:id="0">
    <w:p w:rsidR="00AB2F38" w:rsidRDefault="00AB2F38">
      <w:r>
        <w:continuationSeparator/>
      </w:r>
    </w:p>
    <w:p w:rsidR="00AB2F38" w:rsidRDefault="00AB2F38"/>
    <w:p w:rsidR="00AB2F38" w:rsidRDefault="00AB2F38"/>
    <w:p w:rsidR="00AB2F38" w:rsidRDefault="00AB2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Fuzeile"/>
    </w:pPr>
  </w:p>
  <w:p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673CE9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2313DF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84" w:rsidRPr="00C869D2" w:rsidRDefault="004438EB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2313DF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2313DF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38" w:rsidRDefault="00AB2F38">
      <w:r>
        <w:separator/>
      </w:r>
    </w:p>
    <w:p w:rsidR="00AB2F38" w:rsidRDefault="00AB2F38"/>
    <w:p w:rsidR="00AB2F38" w:rsidRDefault="00AB2F38"/>
    <w:p w:rsidR="00AB2F38" w:rsidRDefault="00AB2F38"/>
  </w:footnote>
  <w:footnote w:type="continuationSeparator" w:id="0">
    <w:p w:rsidR="00AB2F38" w:rsidRDefault="00AB2F38">
      <w:r>
        <w:continuationSeparator/>
      </w:r>
    </w:p>
    <w:p w:rsidR="00AB2F38" w:rsidRDefault="00AB2F38"/>
    <w:p w:rsidR="00AB2F38" w:rsidRDefault="00AB2F38"/>
    <w:p w:rsidR="00AB2F38" w:rsidRDefault="00AB2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Kopfzeile"/>
    </w:pPr>
  </w:p>
  <w:p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Kopfzeile"/>
    </w:pPr>
  </w:p>
  <w:p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8884B2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771142"/>
    <w:multiLevelType w:val="hybridMultilevel"/>
    <w:tmpl w:val="105CEC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8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C03371"/>
    <w:multiLevelType w:val="hybridMultilevel"/>
    <w:tmpl w:val="0B3C4A96"/>
    <w:lvl w:ilvl="0" w:tplc="EB62D646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 w15:restartNumberingAfterBreak="0">
    <w:nsid w:val="46877918"/>
    <w:multiLevelType w:val="hybridMultilevel"/>
    <w:tmpl w:val="1F22B08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7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DDA39E3"/>
    <w:multiLevelType w:val="multilevel"/>
    <w:tmpl w:val="0C462CEA"/>
    <w:numStyleLink w:val="AT-Brief-berschriftengliederung"/>
  </w:abstractNum>
  <w:abstractNum w:abstractNumId="21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2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5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21"/>
  </w:num>
  <w:num w:numId="5">
    <w:abstractNumId w:val="22"/>
  </w:num>
  <w:num w:numId="6">
    <w:abstractNumId w:val="10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7"/>
  </w:num>
  <w:num w:numId="12">
    <w:abstractNumId w:val="15"/>
  </w:num>
  <w:num w:numId="13">
    <w:abstractNumId w:val="17"/>
  </w:num>
  <w:num w:numId="14">
    <w:abstractNumId w:val="16"/>
  </w:num>
  <w:num w:numId="15">
    <w:abstractNumId w:val="25"/>
  </w:num>
  <w:num w:numId="16">
    <w:abstractNumId w:val="18"/>
  </w:num>
  <w:num w:numId="17">
    <w:abstractNumId w:val="9"/>
  </w:num>
  <w:num w:numId="18">
    <w:abstractNumId w:val="11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8"/>
  </w:num>
  <w:num w:numId="26">
    <w:abstractNumId w:val="10"/>
  </w:num>
  <w:num w:numId="27">
    <w:abstractNumId w:val="14"/>
  </w:num>
  <w:num w:numId="28">
    <w:abstractNumId w:val="5"/>
  </w:num>
  <w:num w:numId="2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0"/>
    <w:rsid w:val="000049BF"/>
    <w:rsid w:val="00021215"/>
    <w:rsid w:val="00021C73"/>
    <w:rsid w:val="0003061B"/>
    <w:rsid w:val="00032CBE"/>
    <w:rsid w:val="0004082A"/>
    <w:rsid w:val="00041679"/>
    <w:rsid w:val="000435F8"/>
    <w:rsid w:val="00060270"/>
    <w:rsid w:val="00060638"/>
    <w:rsid w:val="00060DAA"/>
    <w:rsid w:val="00062DA4"/>
    <w:rsid w:val="00071C84"/>
    <w:rsid w:val="000748F5"/>
    <w:rsid w:val="00082BDB"/>
    <w:rsid w:val="00083BA2"/>
    <w:rsid w:val="00085C42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12527"/>
    <w:rsid w:val="00123BD6"/>
    <w:rsid w:val="001245C3"/>
    <w:rsid w:val="00131B7E"/>
    <w:rsid w:val="00131BF5"/>
    <w:rsid w:val="0013202E"/>
    <w:rsid w:val="001330B7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C3D04"/>
    <w:rsid w:val="001C7DAD"/>
    <w:rsid w:val="001D0F66"/>
    <w:rsid w:val="001E568F"/>
    <w:rsid w:val="001F4FDD"/>
    <w:rsid w:val="00210290"/>
    <w:rsid w:val="00211965"/>
    <w:rsid w:val="0021220D"/>
    <w:rsid w:val="002213AB"/>
    <w:rsid w:val="0022495F"/>
    <w:rsid w:val="002313D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1B1"/>
    <w:rsid w:val="00252720"/>
    <w:rsid w:val="002624F7"/>
    <w:rsid w:val="00271BB3"/>
    <w:rsid w:val="002723DA"/>
    <w:rsid w:val="002779DD"/>
    <w:rsid w:val="002921F2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38EE"/>
    <w:rsid w:val="002E3BEC"/>
    <w:rsid w:val="002F3DB4"/>
    <w:rsid w:val="00300B1B"/>
    <w:rsid w:val="003029D6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4BD7"/>
    <w:rsid w:val="00364FCC"/>
    <w:rsid w:val="003705E4"/>
    <w:rsid w:val="00372D64"/>
    <w:rsid w:val="003803F8"/>
    <w:rsid w:val="00382C52"/>
    <w:rsid w:val="00385D79"/>
    <w:rsid w:val="00394DC0"/>
    <w:rsid w:val="003A13B1"/>
    <w:rsid w:val="003A6AB5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E0DF2"/>
    <w:rsid w:val="004E2DFC"/>
    <w:rsid w:val="004E3261"/>
    <w:rsid w:val="004E410E"/>
    <w:rsid w:val="004E66B7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27E9"/>
    <w:rsid w:val="005676DA"/>
    <w:rsid w:val="00570953"/>
    <w:rsid w:val="0057679C"/>
    <w:rsid w:val="00582FA9"/>
    <w:rsid w:val="00583727"/>
    <w:rsid w:val="00590422"/>
    <w:rsid w:val="00593FC3"/>
    <w:rsid w:val="00594290"/>
    <w:rsid w:val="005A2216"/>
    <w:rsid w:val="005A5E32"/>
    <w:rsid w:val="005B2555"/>
    <w:rsid w:val="005B64D4"/>
    <w:rsid w:val="005B7BF5"/>
    <w:rsid w:val="005C2F2A"/>
    <w:rsid w:val="005C52F3"/>
    <w:rsid w:val="005C66F5"/>
    <w:rsid w:val="005D38E4"/>
    <w:rsid w:val="005D4DB7"/>
    <w:rsid w:val="005D51CB"/>
    <w:rsid w:val="005D65F4"/>
    <w:rsid w:val="005E0139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25D1C"/>
    <w:rsid w:val="0063097F"/>
    <w:rsid w:val="00635AB0"/>
    <w:rsid w:val="006454D3"/>
    <w:rsid w:val="00646270"/>
    <w:rsid w:val="00647063"/>
    <w:rsid w:val="00656328"/>
    <w:rsid w:val="00656507"/>
    <w:rsid w:val="00662C44"/>
    <w:rsid w:val="0066542A"/>
    <w:rsid w:val="006673C2"/>
    <w:rsid w:val="0067012A"/>
    <w:rsid w:val="00673CE9"/>
    <w:rsid w:val="00673EFA"/>
    <w:rsid w:val="006804BF"/>
    <w:rsid w:val="0068446F"/>
    <w:rsid w:val="0069463A"/>
    <w:rsid w:val="006A13C5"/>
    <w:rsid w:val="006A2A75"/>
    <w:rsid w:val="006A2B4B"/>
    <w:rsid w:val="006B1EAE"/>
    <w:rsid w:val="006B1EDD"/>
    <w:rsid w:val="006B2012"/>
    <w:rsid w:val="006B4DEE"/>
    <w:rsid w:val="006B59F3"/>
    <w:rsid w:val="006C68AB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B"/>
    <w:rsid w:val="007104D8"/>
    <w:rsid w:val="0071115E"/>
    <w:rsid w:val="00711814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B2F2F"/>
    <w:rsid w:val="007B5868"/>
    <w:rsid w:val="007B74D4"/>
    <w:rsid w:val="007C5E33"/>
    <w:rsid w:val="007D2634"/>
    <w:rsid w:val="007E1BD2"/>
    <w:rsid w:val="007E60EC"/>
    <w:rsid w:val="007F0BDF"/>
    <w:rsid w:val="007F6C15"/>
    <w:rsid w:val="007F6D5D"/>
    <w:rsid w:val="0080074C"/>
    <w:rsid w:val="00802C3C"/>
    <w:rsid w:val="00805A17"/>
    <w:rsid w:val="00806B7C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6259"/>
    <w:rsid w:val="0088669B"/>
    <w:rsid w:val="00897E3D"/>
    <w:rsid w:val="008A477F"/>
    <w:rsid w:val="008B1B6F"/>
    <w:rsid w:val="008C40AD"/>
    <w:rsid w:val="008D2A38"/>
    <w:rsid w:val="008E20ED"/>
    <w:rsid w:val="008E2CB3"/>
    <w:rsid w:val="008E7B29"/>
    <w:rsid w:val="008F5A54"/>
    <w:rsid w:val="009018A2"/>
    <w:rsid w:val="009040BE"/>
    <w:rsid w:val="00910608"/>
    <w:rsid w:val="0091140A"/>
    <w:rsid w:val="009130EA"/>
    <w:rsid w:val="00925759"/>
    <w:rsid w:val="009271CB"/>
    <w:rsid w:val="009308F4"/>
    <w:rsid w:val="00934A1C"/>
    <w:rsid w:val="009375D2"/>
    <w:rsid w:val="009408F2"/>
    <w:rsid w:val="00940E4A"/>
    <w:rsid w:val="00941774"/>
    <w:rsid w:val="00941F12"/>
    <w:rsid w:val="0094726C"/>
    <w:rsid w:val="009571F5"/>
    <w:rsid w:val="009603FA"/>
    <w:rsid w:val="00960712"/>
    <w:rsid w:val="0096236D"/>
    <w:rsid w:val="009657A1"/>
    <w:rsid w:val="0097506E"/>
    <w:rsid w:val="0098226B"/>
    <w:rsid w:val="00986E61"/>
    <w:rsid w:val="00987402"/>
    <w:rsid w:val="0099340A"/>
    <w:rsid w:val="00995554"/>
    <w:rsid w:val="009A254F"/>
    <w:rsid w:val="009A7878"/>
    <w:rsid w:val="009B2002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2F38"/>
    <w:rsid w:val="00AB64DA"/>
    <w:rsid w:val="00AB6F08"/>
    <w:rsid w:val="00AC4FCA"/>
    <w:rsid w:val="00AD0730"/>
    <w:rsid w:val="00AD3E13"/>
    <w:rsid w:val="00AD40DB"/>
    <w:rsid w:val="00AD493D"/>
    <w:rsid w:val="00AD5572"/>
    <w:rsid w:val="00AF303F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265D"/>
    <w:rsid w:val="00B55EA3"/>
    <w:rsid w:val="00B60732"/>
    <w:rsid w:val="00B70C0C"/>
    <w:rsid w:val="00B73088"/>
    <w:rsid w:val="00B74BBB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EB5"/>
    <w:rsid w:val="00C00FEB"/>
    <w:rsid w:val="00C03ED5"/>
    <w:rsid w:val="00C04541"/>
    <w:rsid w:val="00C0790A"/>
    <w:rsid w:val="00C1407F"/>
    <w:rsid w:val="00C1432F"/>
    <w:rsid w:val="00C217F7"/>
    <w:rsid w:val="00C21A94"/>
    <w:rsid w:val="00C2291E"/>
    <w:rsid w:val="00C23D39"/>
    <w:rsid w:val="00C25E8A"/>
    <w:rsid w:val="00C268C8"/>
    <w:rsid w:val="00C26F6F"/>
    <w:rsid w:val="00C33F3F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31A8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5AB8"/>
    <w:rsid w:val="00CF3FDA"/>
    <w:rsid w:val="00CF5E1D"/>
    <w:rsid w:val="00CF7767"/>
    <w:rsid w:val="00D25192"/>
    <w:rsid w:val="00D26873"/>
    <w:rsid w:val="00D2792E"/>
    <w:rsid w:val="00D31FC9"/>
    <w:rsid w:val="00D33958"/>
    <w:rsid w:val="00D4084A"/>
    <w:rsid w:val="00D528AB"/>
    <w:rsid w:val="00D5586C"/>
    <w:rsid w:val="00D72146"/>
    <w:rsid w:val="00D72358"/>
    <w:rsid w:val="00D829A5"/>
    <w:rsid w:val="00D87262"/>
    <w:rsid w:val="00D9604D"/>
    <w:rsid w:val="00D978A2"/>
    <w:rsid w:val="00DB0927"/>
    <w:rsid w:val="00DB2813"/>
    <w:rsid w:val="00DB2913"/>
    <w:rsid w:val="00DB4F98"/>
    <w:rsid w:val="00DB66A3"/>
    <w:rsid w:val="00DC175E"/>
    <w:rsid w:val="00DC1EA6"/>
    <w:rsid w:val="00DC1FC7"/>
    <w:rsid w:val="00DD162C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73B6"/>
    <w:rsid w:val="00F21743"/>
    <w:rsid w:val="00F221D0"/>
    <w:rsid w:val="00F24C92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D26A0"/>
    <w:rsid w:val="00FD705E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C26243"/>
  <w15:docId w15:val="{E99D7BA4-BD8D-4693-82F5-02AD5C54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711814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711814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Default">
    <w:name w:val="Default"/>
    <w:rsid w:val="00AB6F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87556\AppData\Local\Microsoft\Windows\INetCache\IE\97A2YFL8\Vorlage_Abteilung_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2919-4412-44BC-95EF-3FCEE602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Vorlage_Abteilung_6.dotx</Template>
  <TotalTime>0</TotalTime>
  <Pages>2</Pages>
  <Words>223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Kundmachung zu Erhebungen über das Vorkommen von Influenza Viren in Hausgeflügel und Wildvogelbeständen in Österreich im Jahr 2020</vt:lpstr>
    </vt:vector>
  </TitlesOfParts>
  <Company>BLRG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Kundmachung zu Erhebungen über das Vorkommen von Influenza Viren in Hausgeflügel und Wildvogelbeständen in Österreich im Jahr 2020</dc:title>
  <dc:subject/>
  <dc:creator>Varga Maria</dc:creator>
  <cp:keywords/>
  <dc:description/>
  <cp:lastModifiedBy>Hoffmann Anne-Maria Katharina</cp:lastModifiedBy>
  <cp:revision>6</cp:revision>
  <cp:lastPrinted>2020-09-01T13:37:00Z</cp:lastPrinted>
  <dcterms:created xsi:type="dcterms:W3CDTF">2021-05-25T09:42:00Z</dcterms:created>
  <dcterms:modified xsi:type="dcterms:W3CDTF">2021-05-28T07:31:00Z</dcterms:modified>
</cp:coreProperties>
</file>