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295B" w:rsidRDefault="005731C9" w:rsidP="00FA0C9E">
      <w:pPr>
        <w:jc w:val="center"/>
        <w:rPr>
          <w:bCs/>
          <w:sz w:val="16"/>
          <w:szCs w:val="16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-118745</wp:posOffset>
                </wp:positionV>
                <wp:extent cx="1649730" cy="447675"/>
                <wp:effectExtent l="0" t="0" r="0" b="0"/>
                <wp:wrapNone/>
                <wp:docPr id="4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8E295B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1" o:spid="_x0000_s1026" type="#_x0000_t202" style="position:absolute;left:0;text-align:left;margin-left:-34.95pt;margin-top:-9.35pt;width:129.9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" strokecolor="white">
                <v:textbox>
                  <w:txbxContent>
                    <w:p w:rsidR="00BD4A2E" w:rsidRPr="0007216B" w:rsidRDefault="00BD4A2E" w:rsidP="008E295B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9351EC" w:rsidRDefault="008E295B" w:rsidP="009351EC">
      <w:pPr>
        <w:jc w:val="center"/>
      </w:pPr>
      <w:r w:rsidRPr="00FE53C5">
        <w:rPr>
          <w:b/>
          <w:bCs/>
          <w:color w:val="C00000"/>
          <w:sz w:val="28"/>
          <w:szCs w:val="28"/>
        </w:rPr>
        <w:t>ABNAHMEPROTOKOLL</w:t>
      </w:r>
      <w:r w:rsidR="00C84B93">
        <w:rPr>
          <w:b/>
          <w:bCs/>
          <w:color w:val="C00000"/>
          <w:sz w:val="32"/>
          <w:szCs w:val="32"/>
        </w:rPr>
        <w:t xml:space="preserve"> </w:t>
      </w:r>
      <w:r w:rsidR="009351EC" w:rsidRPr="004F45D6">
        <w:rPr>
          <w:b/>
          <w:bCs/>
          <w:color w:val="C00000"/>
          <w:sz w:val="16"/>
          <w:szCs w:val="16"/>
        </w:rPr>
        <w:t>(nach Richtlinie 20</w:t>
      </w:r>
      <w:r w:rsidR="00972B02">
        <w:rPr>
          <w:b/>
          <w:bCs/>
          <w:color w:val="C00000"/>
          <w:sz w:val="16"/>
          <w:szCs w:val="16"/>
        </w:rPr>
        <w:t>2</w:t>
      </w:r>
      <w:r w:rsidR="00E00A47">
        <w:rPr>
          <w:b/>
          <w:bCs/>
          <w:color w:val="C00000"/>
          <w:sz w:val="16"/>
          <w:szCs w:val="16"/>
        </w:rPr>
        <w:t>2</w:t>
      </w:r>
      <w:r w:rsidR="009351EC" w:rsidRPr="004F45D6">
        <w:rPr>
          <w:b/>
          <w:bCs/>
          <w:color w:val="C00000"/>
          <w:sz w:val="16"/>
          <w:szCs w:val="16"/>
        </w:rPr>
        <w:t>)</w:t>
      </w:r>
    </w:p>
    <w:p w:rsidR="008E295B" w:rsidRPr="00C84B93" w:rsidRDefault="008E295B" w:rsidP="008E295B">
      <w:pPr>
        <w:rPr>
          <w:b/>
          <w:bCs/>
          <w:color w:val="C00000"/>
          <w:sz w:val="28"/>
          <w:szCs w:val="24"/>
          <w:u w:val="single"/>
        </w:rPr>
      </w:pPr>
      <w:r w:rsidRPr="00C84B93">
        <w:rPr>
          <w:b/>
          <w:bCs/>
          <w:color w:val="C00000"/>
          <w:sz w:val="28"/>
          <w:szCs w:val="24"/>
          <w:u w:val="single"/>
        </w:rPr>
        <w:t>Hybrid- oder bivalent betriebene Wärmepumpe als Hauszentralheizung</w:t>
      </w:r>
    </w:p>
    <w:p w:rsidR="00FE53C5" w:rsidRDefault="008E295B" w:rsidP="00E00A47">
      <w:pPr>
        <w:spacing w:line="480" w:lineRule="auto"/>
        <w:rPr>
          <w:sz w:val="20"/>
        </w:rPr>
      </w:pPr>
      <w:r w:rsidRPr="00764E83">
        <w:rPr>
          <w:bCs/>
          <w:sz w:val="20"/>
        </w:rPr>
        <w:t>Förderungswerber</w:t>
      </w:r>
      <w:r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Pr="00742294">
        <w:rPr>
          <w:sz w:val="20"/>
        </w:rPr>
        <w:t xml:space="preserve"> </w:t>
      </w:r>
      <w:r w:rsidR="00C84B93">
        <w:rPr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 </w:t>
      </w:r>
      <w:r w:rsidR="00C84B93">
        <w:rPr>
          <w:sz w:val="20"/>
        </w:rPr>
        <w:tab/>
      </w:r>
      <w:r w:rsidR="00C84B93">
        <w:rPr>
          <w:sz w:val="20"/>
        </w:rPr>
        <w:tab/>
      </w:r>
      <w:r w:rsidR="00C84B93">
        <w:rPr>
          <w:sz w:val="20"/>
        </w:rPr>
        <w:tab/>
      </w:r>
    </w:p>
    <w:p w:rsidR="008E295B" w:rsidRPr="009B2A41" w:rsidRDefault="008E295B" w:rsidP="00E00A47">
      <w:pPr>
        <w:spacing w:line="480" w:lineRule="auto"/>
        <w:rPr>
          <w:bCs/>
          <w:sz w:val="20"/>
        </w:rPr>
      </w:pPr>
      <w:r w:rsidRPr="00764E83">
        <w:rPr>
          <w:bCs/>
          <w:sz w:val="20"/>
        </w:rPr>
        <w:t>Standort d. Anlage:</w:t>
      </w:r>
      <w:r w:rsidR="00FE53C5"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153B3" w:rsidRDefault="008E295B" w:rsidP="00E00A47">
      <w:pPr>
        <w:spacing w:line="480" w:lineRule="auto"/>
        <w:rPr>
          <w:bCs/>
          <w:sz w:val="20"/>
        </w:rPr>
      </w:pPr>
      <w:r>
        <w:rPr>
          <w:bCs/>
          <w:sz w:val="20"/>
        </w:rPr>
        <w:t>Art der Wärmepumpe:</w:t>
      </w:r>
      <w:r w:rsidR="00C84B93"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</w:t>
      </w:r>
      <w:r w:rsidR="00C84B93">
        <w:rPr>
          <w:bCs/>
          <w:sz w:val="20"/>
        </w:rPr>
        <w:tab/>
      </w:r>
    </w:p>
    <w:p w:rsidR="008E295B" w:rsidRDefault="008E295B" w:rsidP="00E00A47">
      <w:pPr>
        <w:spacing w:line="480" w:lineRule="auto"/>
        <w:rPr>
          <w:bCs/>
          <w:sz w:val="20"/>
        </w:rPr>
      </w:pPr>
      <w:r>
        <w:rPr>
          <w:bCs/>
          <w:sz w:val="20"/>
        </w:rPr>
        <w:t>Verdichter: Inverter-Technologie: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 </w:t>
      </w:r>
      <w:r w:rsidRPr="00E00A47">
        <w:rPr>
          <w:b/>
          <w:bCs/>
          <w:color w:val="00B050"/>
          <w:sz w:val="14"/>
          <w:szCs w:val="14"/>
        </w:rPr>
        <w:t xml:space="preserve">(Nachweis ist dem Ansuchen in Kopie </w:t>
      </w:r>
      <w:proofErr w:type="gramStart"/>
      <w:r w:rsidRPr="00E00A47">
        <w:rPr>
          <w:b/>
          <w:bCs/>
          <w:color w:val="00B050"/>
          <w:sz w:val="14"/>
          <w:szCs w:val="14"/>
        </w:rPr>
        <w:t>beizulegen)</w:t>
      </w:r>
      <w:r w:rsidRPr="00832DAE">
        <w:rPr>
          <w:bCs/>
          <w:sz w:val="16"/>
        </w:rPr>
        <w:t xml:space="preserve">   </w:t>
      </w:r>
      <w:proofErr w:type="gramEnd"/>
      <w:r w:rsidRPr="00832DAE">
        <w:rPr>
          <w:bCs/>
          <w:sz w:val="16"/>
        </w:rPr>
        <w:t xml:space="preserve"> </w:t>
      </w:r>
      <w:r>
        <w:rPr>
          <w:bCs/>
          <w:sz w:val="16"/>
        </w:rPr>
        <w:t xml:space="preserve">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32DAE">
        <w:rPr>
          <w:bCs/>
          <w:sz w:val="16"/>
        </w:rPr>
        <w:t xml:space="preserve"> </w:t>
      </w:r>
      <w:r>
        <w:rPr>
          <w:bCs/>
          <w:sz w:val="20"/>
        </w:rPr>
        <w:t xml:space="preserve">NEIN  </w:t>
      </w:r>
    </w:p>
    <w:p w:rsidR="008E295B" w:rsidRDefault="008E295B" w:rsidP="00E00A47">
      <w:pPr>
        <w:spacing w:line="480" w:lineRule="auto"/>
        <w:rPr>
          <w:bCs/>
          <w:sz w:val="20"/>
        </w:rPr>
      </w:pPr>
      <w:r>
        <w:rPr>
          <w:bCs/>
          <w:sz w:val="20"/>
        </w:rPr>
        <w:t>Wärmepumpe</w:t>
      </w:r>
      <w:r w:rsidRPr="00187D61">
        <w:rPr>
          <w:bCs/>
          <w:sz w:val="20"/>
        </w:rPr>
        <w:t>-Fabrikat/Type</w:t>
      </w:r>
      <w:r>
        <w:rPr>
          <w:bCs/>
          <w:sz w:val="20"/>
        </w:rPr>
        <w:t>:</w:t>
      </w:r>
      <w:r w:rsidRPr="00187D61">
        <w:rPr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187D61">
        <w:rPr>
          <w:bCs/>
          <w:sz w:val="20"/>
        </w:rPr>
        <w:t xml:space="preserve">      </w:t>
      </w:r>
    </w:p>
    <w:p w:rsidR="00D26036" w:rsidRPr="00FA0C9E" w:rsidRDefault="00D26036" w:rsidP="00FA0C9E">
      <w:pPr>
        <w:pStyle w:val="Default"/>
        <w:spacing w:line="276" w:lineRule="auto"/>
        <w:rPr>
          <w:bCs/>
          <w:sz w:val="20"/>
          <w:szCs w:val="20"/>
        </w:rPr>
      </w:pPr>
      <w:r w:rsidRPr="00FA0C9E">
        <w:rPr>
          <w:sz w:val="20"/>
          <w:szCs w:val="20"/>
        </w:rPr>
        <w:t>Anlage</w:t>
      </w:r>
      <w:r w:rsidR="00FA0C9E">
        <w:rPr>
          <w:sz w:val="20"/>
          <w:szCs w:val="20"/>
        </w:rPr>
        <w:t xml:space="preserve"> </w:t>
      </w:r>
      <w:proofErr w:type="gramStart"/>
      <w:r w:rsidRPr="00FA0C9E">
        <w:rPr>
          <w:sz w:val="20"/>
          <w:szCs w:val="20"/>
        </w:rPr>
        <w:t xml:space="preserve">mit </w:t>
      </w:r>
      <w:r w:rsidR="00FA0C9E" w:rsidRPr="00FA0C9E">
        <w:rPr>
          <w:sz w:val="20"/>
          <w:szCs w:val="20"/>
        </w:rPr>
        <w:t>bivalent betriebene Wärmepumpen</w:t>
      </w:r>
      <w:proofErr w:type="gramEnd"/>
      <w:r w:rsidR="00FA0C9E" w:rsidRPr="00FA0C9E">
        <w:rPr>
          <w:sz w:val="20"/>
          <w:szCs w:val="20"/>
        </w:rPr>
        <w:t xml:space="preserve"> mit automatischer Umschaltung</w:t>
      </w:r>
      <w:r w:rsidRPr="00FA0C9E">
        <w:rPr>
          <w:sz w:val="20"/>
          <w:szCs w:val="20"/>
        </w:rPr>
        <w:tab/>
      </w:r>
      <w:r w:rsidR="00FA0C9E">
        <w:rPr>
          <w:sz w:val="20"/>
          <w:szCs w:val="20"/>
        </w:rPr>
        <w:tab/>
      </w:r>
      <w:r w:rsidRPr="00FA0C9E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0C9E">
        <w:rPr>
          <w:sz w:val="20"/>
          <w:szCs w:val="20"/>
        </w:rPr>
        <w:instrText xml:space="preserve"> FORMCHECKBOX </w:instrText>
      </w:r>
      <w:r w:rsidR="003614C4">
        <w:rPr>
          <w:sz w:val="20"/>
          <w:szCs w:val="20"/>
        </w:rPr>
      </w:r>
      <w:r w:rsidR="003614C4">
        <w:rPr>
          <w:sz w:val="20"/>
          <w:szCs w:val="20"/>
        </w:rPr>
        <w:fldChar w:fldCharType="separate"/>
      </w:r>
      <w:r w:rsidRPr="00FA0C9E">
        <w:rPr>
          <w:sz w:val="20"/>
          <w:szCs w:val="20"/>
        </w:rPr>
        <w:fldChar w:fldCharType="end"/>
      </w:r>
      <w:r w:rsidRPr="00FA0C9E">
        <w:rPr>
          <w:bCs/>
          <w:sz w:val="20"/>
          <w:szCs w:val="20"/>
        </w:rPr>
        <w:t xml:space="preserve"> </w:t>
      </w:r>
    </w:p>
    <w:p w:rsidR="00FA0C9E" w:rsidRPr="00FA0C9E" w:rsidRDefault="00FA0C9E" w:rsidP="00FA0C9E">
      <w:pPr>
        <w:pStyle w:val="Default"/>
        <w:spacing w:line="276" w:lineRule="auto"/>
        <w:rPr>
          <w:bCs/>
          <w:sz w:val="20"/>
          <w:szCs w:val="20"/>
        </w:rPr>
      </w:pPr>
      <w:r w:rsidRPr="00FA0C9E">
        <w:rPr>
          <w:sz w:val="20"/>
          <w:szCs w:val="20"/>
        </w:rPr>
        <w:t>Anlage ohne bivalent betriebene Wärmepumpen mit automatischer Umschaltung</w:t>
      </w:r>
      <w:r w:rsidRPr="00FA0C9E">
        <w:rPr>
          <w:sz w:val="20"/>
          <w:szCs w:val="20"/>
        </w:rPr>
        <w:tab/>
      </w:r>
      <w:r w:rsidRPr="00FA0C9E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0C9E">
        <w:rPr>
          <w:sz w:val="20"/>
          <w:szCs w:val="20"/>
        </w:rPr>
        <w:instrText xml:space="preserve"> FORMCHECKBOX </w:instrText>
      </w:r>
      <w:r w:rsidR="003614C4">
        <w:rPr>
          <w:sz w:val="20"/>
          <w:szCs w:val="20"/>
        </w:rPr>
      </w:r>
      <w:r w:rsidR="003614C4">
        <w:rPr>
          <w:sz w:val="20"/>
          <w:szCs w:val="20"/>
        </w:rPr>
        <w:fldChar w:fldCharType="separate"/>
      </w:r>
      <w:r w:rsidRPr="00FA0C9E">
        <w:rPr>
          <w:sz w:val="20"/>
          <w:szCs w:val="20"/>
        </w:rPr>
        <w:fldChar w:fldCharType="end"/>
      </w:r>
      <w:r w:rsidRPr="00FA0C9E">
        <w:rPr>
          <w:bCs/>
          <w:sz w:val="20"/>
          <w:szCs w:val="20"/>
        </w:rPr>
        <w:t xml:space="preserve"> </w:t>
      </w:r>
    </w:p>
    <w:p w:rsidR="00D26036" w:rsidRPr="00FA0C9E" w:rsidRDefault="00D26036" w:rsidP="00FA0C9E">
      <w:pPr>
        <w:spacing w:line="276" w:lineRule="auto"/>
        <w:rPr>
          <w:bCs/>
          <w:sz w:val="20"/>
        </w:rPr>
      </w:pPr>
      <w:r w:rsidRPr="00FA0C9E">
        <w:rPr>
          <w:sz w:val="20"/>
        </w:rPr>
        <w:t xml:space="preserve">Anlage </w:t>
      </w:r>
      <w:r w:rsidR="00FA0C9E" w:rsidRPr="00FA0C9E">
        <w:rPr>
          <w:sz w:val="20"/>
        </w:rPr>
        <w:t>in Kombination mit anderem Energieträger in einem Gerät</w:t>
      </w:r>
      <w:r w:rsidRPr="00FA0C9E">
        <w:rPr>
          <w:sz w:val="20"/>
        </w:rPr>
        <w:tab/>
      </w:r>
      <w:r w:rsidR="00FA0C9E">
        <w:rPr>
          <w:sz w:val="20"/>
        </w:rPr>
        <w:tab/>
      </w:r>
      <w:r w:rsidR="00FA0C9E">
        <w:rPr>
          <w:sz w:val="20"/>
        </w:rPr>
        <w:tab/>
      </w:r>
      <w:r w:rsidRPr="00FA0C9E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0C9E">
        <w:rPr>
          <w:sz w:val="20"/>
        </w:rPr>
        <w:instrText xml:space="preserve"> FORMCHECKBOX </w:instrText>
      </w:r>
      <w:r w:rsidR="003614C4">
        <w:rPr>
          <w:sz w:val="20"/>
        </w:rPr>
      </w:r>
      <w:r w:rsidR="003614C4">
        <w:rPr>
          <w:sz w:val="20"/>
        </w:rPr>
        <w:fldChar w:fldCharType="separate"/>
      </w:r>
      <w:r w:rsidRPr="00FA0C9E">
        <w:rPr>
          <w:sz w:val="20"/>
        </w:rPr>
        <w:fldChar w:fldCharType="end"/>
      </w:r>
      <w:r w:rsidRPr="00FA0C9E">
        <w:rPr>
          <w:bCs/>
          <w:sz w:val="20"/>
        </w:rPr>
        <w:t xml:space="preserve"> </w:t>
      </w:r>
    </w:p>
    <w:p w:rsidR="00D26036" w:rsidRDefault="00D26036" w:rsidP="00D26036">
      <w:pPr>
        <w:spacing w:line="240" w:lineRule="auto"/>
        <w:rPr>
          <w:bCs/>
          <w:sz w:val="20"/>
        </w:rPr>
      </w:pPr>
    </w:p>
    <w:p w:rsidR="00D26036" w:rsidRPr="008E4E14" w:rsidRDefault="00D26036" w:rsidP="004447DD">
      <w:pPr>
        <w:spacing w:line="276" w:lineRule="auto"/>
        <w:rPr>
          <w:bCs/>
          <w:sz w:val="16"/>
          <w:szCs w:val="16"/>
        </w:rPr>
      </w:pPr>
      <w:r w:rsidRPr="008E4E14">
        <w:rPr>
          <w:sz w:val="16"/>
          <w:szCs w:val="16"/>
        </w:rPr>
        <w:t xml:space="preserve">Für Anlagen mit einem Kältemittel mit einem GWP ≥ 1.500 wird die ermittelte Förderung um 20 % reduziert. Das eingesetzte Kältemittel darf ein GWP von 2.000 nicht überschreiten. Liste der förderungsfähigen Wärmepumpen unter </w:t>
      </w:r>
      <w:hyperlink r:id="rId7" w:history="1">
        <w:r w:rsidRPr="008E4E14">
          <w:rPr>
            <w:rStyle w:val="Hyperlink"/>
            <w:rFonts w:cs="Arial"/>
            <w:sz w:val="16"/>
            <w:szCs w:val="16"/>
          </w:rPr>
          <w:t>https://www.umweltfoerderung.at/fileadmin/user_upload/media/umweltfoerderung/Uebergeordnete_Dokumente/UEbersicht_Waermepumpen_EHPA.pdf</w:t>
        </w:r>
      </w:hyperlink>
    </w:p>
    <w:p w:rsidR="008E295B" w:rsidRDefault="008E295B" w:rsidP="004447DD">
      <w:pPr>
        <w:spacing w:line="480" w:lineRule="auto"/>
        <w:rPr>
          <w:bCs/>
          <w:sz w:val="20"/>
        </w:rPr>
      </w:pPr>
      <w:r>
        <w:rPr>
          <w:bCs/>
          <w:sz w:val="20"/>
        </w:rPr>
        <w:t>Heizleistung:</w:t>
      </w:r>
      <w:r w:rsidR="00E00A47">
        <w:rPr>
          <w:bCs/>
          <w:sz w:val="20"/>
        </w:rPr>
        <w:tab/>
      </w:r>
      <w:r w:rsidRPr="0078283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>kW</w:t>
      </w:r>
      <w:r>
        <w:rPr>
          <w:b/>
          <w:bCs/>
          <w:sz w:val="20"/>
        </w:rPr>
        <w:t xml:space="preserve">       </w:t>
      </w:r>
      <w:r w:rsidRPr="00E00A47">
        <w:rPr>
          <w:b/>
          <w:bCs/>
          <w:color w:val="00B050"/>
          <w:sz w:val="14"/>
          <w:szCs w:val="14"/>
        </w:rPr>
        <w:t>EHPA Gütesiegel: Ein Nachweis ist dem Antrag in Kopie beizulegen</w:t>
      </w:r>
    </w:p>
    <w:p w:rsidR="00E00A47" w:rsidRDefault="00E00A47" w:rsidP="00E00A47">
      <w:pPr>
        <w:spacing w:line="480" w:lineRule="auto"/>
        <w:rPr>
          <w:bCs/>
          <w:sz w:val="20"/>
        </w:rPr>
      </w:pPr>
      <w:bookmarkStart w:id="0" w:name="_Hlk92191809"/>
      <w:r>
        <w:rPr>
          <w:bCs/>
          <w:sz w:val="20"/>
        </w:rPr>
        <w:t>Wärmeverteilung:</w:t>
      </w:r>
      <w:r w:rsidRPr="00782839">
        <w:rPr>
          <w:sz w:val="20"/>
        </w:rPr>
        <w:t xml:space="preserve"> </w:t>
      </w:r>
      <w:r>
        <w:rPr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Radiatoren    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Fußbodenheizung, Wandheizung</w:t>
      </w:r>
    </w:p>
    <w:p w:rsidR="00E00A47" w:rsidRDefault="00E00A47" w:rsidP="00E00A47">
      <w:pPr>
        <w:spacing w:line="480" w:lineRule="auto"/>
        <w:rPr>
          <w:bCs/>
          <w:sz w:val="20"/>
        </w:rPr>
      </w:pPr>
      <w:r>
        <w:rPr>
          <w:bCs/>
          <w:sz w:val="20"/>
        </w:rPr>
        <w:t>Vorlauftemperatur:</w:t>
      </w:r>
      <w:r w:rsidRPr="0078283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="00AE230D">
        <w:rPr>
          <w:bCs/>
          <w:sz w:val="20"/>
        </w:rPr>
        <w:t>°</w:t>
      </w:r>
      <w:r>
        <w:rPr>
          <w:bCs/>
          <w:sz w:val="20"/>
        </w:rPr>
        <w:t xml:space="preserve"> Celsius</w:t>
      </w:r>
      <w:r w:rsidR="00AE230D">
        <w:rPr>
          <w:bCs/>
          <w:sz w:val="20"/>
        </w:rPr>
        <w:t xml:space="preserve"> </w:t>
      </w:r>
      <w:r w:rsidR="00AE230D" w:rsidRPr="00AE230D">
        <w:rPr>
          <w:rFonts w:cs="Arial"/>
          <w:b/>
          <w:bCs/>
          <w:color w:val="00B050"/>
          <w:sz w:val="16"/>
          <w:szCs w:val="16"/>
        </w:rPr>
        <w:t xml:space="preserve">(Fördervoraussetzung: </w:t>
      </w:r>
      <w:r w:rsidR="00AE230D" w:rsidRPr="00AE230D">
        <w:rPr>
          <w:rFonts w:cs="Arial"/>
          <w:b/>
          <w:color w:val="00B050"/>
          <w:sz w:val="16"/>
          <w:szCs w:val="16"/>
        </w:rPr>
        <w:t>max. Vorlauftemperatur des Wärmeabgabesystems von 40°C)</w:t>
      </w:r>
    </w:p>
    <w:bookmarkEnd w:id="0"/>
    <w:p w:rsidR="008E295B" w:rsidRDefault="008E295B" w:rsidP="00E00A47">
      <w:pPr>
        <w:spacing w:line="480" w:lineRule="auto"/>
        <w:rPr>
          <w:bCs/>
          <w:sz w:val="20"/>
        </w:rPr>
      </w:pPr>
      <w:r>
        <w:rPr>
          <w:bCs/>
          <w:sz w:val="20"/>
        </w:rPr>
        <w:t>Warmwasserbereitung erfolgt mit dieser Anlage</w:t>
      </w:r>
      <w:r w:rsidRPr="00187D61">
        <w:rPr>
          <w:bCs/>
          <w:sz w:val="20"/>
        </w:rPr>
        <w:t xml:space="preserve">: </w:t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>ja</w:t>
      </w:r>
      <w:r>
        <w:rPr>
          <w:bCs/>
          <w:sz w:val="20"/>
        </w:rPr>
        <w:t xml:space="preserve">    </w:t>
      </w:r>
      <w:r w:rsidRPr="001F64AC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nein, mit:</w:t>
      </w:r>
      <w:r w:rsidRPr="008F617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E295B" w:rsidRDefault="008E295B" w:rsidP="00FE53C5">
      <w:pPr>
        <w:spacing w:line="276" w:lineRule="auto"/>
        <w:rPr>
          <w:bCs/>
          <w:noProof/>
          <w:sz w:val="20"/>
        </w:rPr>
      </w:pPr>
      <w:r w:rsidRPr="00253CCB">
        <w:rPr>
          <w:bCs/>
          <w:noProof/>
          <w:sz w:val="20"/>
        </w:rPr>
        <w:t xml:space="preserve">Leistungszahl (COP) </w:t>
      </w:r>
      <w:r>
        <w:rPr>
          <w:bCs/>
          <w:noProof/>
          <w:sz w:val="20"/>
        </w:rPr>
        <w:t xml:space="preserve">bei </w:t>
      </w:r>
      <w:r w:rsidRPr="00253CCB">
        <w:rPr>
          <w:bCs/>
          <w:noProof/>
          <w:sz w:val="20"/>
        </w:rPr>
        <w:t xml:space="preserve"> A-7/W35: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noProof/>
          <w:sz w:val="20"/>
        </w:rPr>
        <w:tab/>
        <w:t>Heizleistung bei A-7/W35:</w:t>
      </w:r>
      <w:r w:rsidRPr="008F617E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noProof/>
          <w:sz w:val="20"/>
        </w:rPr>
        <w:t xml:space="preserve">  kW</w:t>
      </w:r>
    </w:p>
    <w:p w:rsidR="008E295B" w:rsidRPr="00E00A47" w:rsidRDefault="008E295B" w:rsidP="00E00A47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 xml:space="preserve">HINWEIS: </w:t>
      </w:r>
      <w:r w:rsidR="00E00A47" w:rsidRPr="00E00A47">
        <w:rPr>
          <w:b/>
          <w:bCs/>
          <w:color w:val="00B050"/>
          <w:sz w:val="14"/>
          <w:szCs w:val="14"/>
        </w:rPr>
        <w:t>E</w:t>
      </w:r>
      <w:r w:rsidRPr="00E00A47">
        <w:rPr>
          <w:b/>
          <w:bCs/>
          <w:color w:val="00B050"/>
          <w:sz w:val="14"/>
          <w:szCs w:val="14"/>
        </w:rPr>
        <w:t>in Datenblatt mit den Leistungszahlen der Wärmepumpe (gemäß EN-14511) ist dem Förderansuchen in Kopie beizulegen!</w:t>
      </w:r>
    </w:p>
    <w:p w:rsidR="008E295B" w:rsidRDefault="008E295B" w:rsidP="00E00A47">
      <w:pPr>
        <w:spacing w:line="480" w:lineRule="auto"/>
        <w:rPr>
          <w:bCs/>
          <w:sz w:val="20"/>
        </w:rPr>
      </w:pPr>
      <w:bookmarkStart w:id="1" w:name="_Hlk92181269"/>
      <w:r>
        <w:rPr>
          <w:bCs/>
          <w:sz w:val="20"/>
        </w:rPr>
        <w:t xml:space="preserve">Ergebnis der Heizlastberechnung für das Objekt: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 Normheizlast </w:t>
      </w:r>
    </w:p>
    <w:p w:rsidR="008E295B" w:rsidRDefault="008E295B" w:rsidP="00FE53C5">
      <w:pPr>
        <w:spacing w:line="276" w:lineRule="auto"/>
        <w:rPr>
          <w:rFonts w:cs="Arial"/>
          <w:bCs/>
          <w:kern w:val="36"/>
          <w:sz w:val="20"/>
        </w:rPr>
      </w:pPr>
      <w:r>
        <w:rPr>
          <w:bCs/>
          <w:sz w:val="20"/>
        </w:rPr>
        <w:t>Berechnung der Heizlast nach</w:t>
      </w:r>
      <w:r w:rsidR="001153B3">
        <w:rPr>
          <w:bCs/>
          <w:sz w:val="20"/>
        </w:rPr>
        <w:t xml:space="preserve"> </w:t>
      </w:r>
      <w:r w:rsidR="001153B3">
        <w:rPr>
          <w:bCs/>
          <w:sz w:val="20"/>
        </w:rPr>
        <w:t xml:space="preserve">(z.B. nach </w:t>
      </w:r>
      <w:r w:rsidR="001153B3" w:rsidRPr="001872B1">
        <w:rPr>
          <w:rFonts w:cs="Arial"/>
          <w:bCs/>
          <w:kern w:val="36"/>
          <w:sz w:val="20"/>
        </w:rPr>
        <w:t>ÖNORM EN 12831</w:t>
      </w:r>
      <w:r w:rsidR="001153B3">
        <w:rPr>
          <w:rFonts w:cs="Arial"/>
          <w:bCs/>
          <w:kern w:val="36"/>
          <w:sz w:val="20"/>
        </w:rPr>
        <w:t>)</w:t>
      </w:r>
      <w:r>
        <w:rPr>
          <w:bCs/>
          <w:sz w:val="20"/>
        </w:rPr>
        <w:t>:</w:t>
      </w:r>
      <w:r w:rsidR="001153B3">
        <w:rPr>
          <w:bCs/>
          <w:sz w:val="20"/>
        </w:rPr>
        <w:tab/>
      </w:r>
      <w:r>
        <w:rPr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2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2"/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1153B3">
        <w:rPr>
          <w:sz w:val="20"/>
        </w:rPr>
        <w:tab/>
      </w:r>
      <w:r w:rsidR="001153B3">
        <w:rPr>
          <w:sz w:val="20"/>
        </w:rPr>
        <w:tab/>
      </w:r>
    </w:p>
    <w:p w:rsidR="008E295B" w:rsidRPr="00E00A47" w:rsidRDefault="008E295B" w:rsidP="00E00A47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 xml:space="preserve">HINWEIS: Die Heizlastberechnung oder der Energieausweis (Heizlast muss ersichtlich sein) ist dem Förderansuchen in Kopie beizulegen! </w:t>
      </w:r>
    </w:p>
    <w:bookmarkEnd w:id="1"/>
    <w:p w:rsidR="00FA0C9E" w:rsidRDefault="008E295B" w:rsidP="00E00A47">
      <w:pPr>
        <w:spacing w:line="480" w:lineRule="auto"/>
        <w:rPr>
          <w:bCs/>
          <w:sz w:val="20"/>
        </w:rPr>
      </w:pPr>
      <w:r w:rsidRPr="0082798D">
        <w:rPr>
          <w:bCs/>
          <w:sz w:val="20"/>
        </w:rPr>
        <w:t xml:space="preserve">Brennstoff der </w:t>
      </w:r>
      <w:r w:rsidR="00FA0C9E">
        <w:rPr>
          <w:bCs/>
          <w:sz w:val="20"/>
        </w:rPr>
        <w:t>gekoppelten</w:t>
      </w:r>
      <w:r w:rsidRPr="0082798D">
        <w:rPr>
          <w:bCs/>
          <w:sz w:val="20"/>
        </w:rPr>
        <w:t xml:space="preserve"> Anlage</w:t>
      </w:r>
      <w:r>
        <w:rPr>
          <w:bCs/>
          <w:sz w:val="20"/>
        </w:rPr>
        <w:t xml:space="preserve">: </w:t>
      </w:r>
      <w:r w:rsidRPr="0082798D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Biogen    </w:t>
      </w:r>
      <w:r w:rsidRPr="0082798D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 xml:space="preserve">Öl  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 xml:space="preserve">Gas  </w:t>
      </w:r>
      <w:r>
        <w:rPr>
          <w:bCs/>
          <w:sz w:val="20"/>
        </w:rPr>
        <w:t xml:space="preserve"> 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="00FA0C9E">
        <w:rPr>
          <w:bCs/>
          <w:sz w:val="20"/>
        </w:rPr>
        <w:t>Sonstiges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  </w:t>
      </w:r>
    </w:p>
    <w:p w:rsidR="008E295B" w:rsidRDefault="008E295B" w:rsidP="00E00A47">
      <w:pPr>
        <w:spacing w:line="480" w:lineRule="auto"/>
        <w:rPr>
          <w:bCs/>
          <w:sz w:val="20"/>
        </w:rPr>
      </w:pPr>
      <w:r>
        <w:rPr>
          <w:rFonts w:cs="Arial"/>
          <w:bCs/>
          <w:kern w:val="36"/>
          <w:sz w:val="20"/>
        </w:rPr>
        <w:t xml:space="preserve">Pufferspeicher ist erforderlich: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 xml:space="preserve">nein </w:t>
      </w:r>
      <w:r w:rsidRPr="00880E94">
        <w:rPr>
          <w:bCs/>
          <w:sz w:val="20"/>
        </w:rPr>
        <w:t>Nennvolumen des Pufferspeichers</w:t>
      </w:r>
      <w:r>
        <w:rPr>
          <w:bCs/>
          <w:sz w:val="20"/>
        </w:rPr>
        <w:t xml:space="preserve">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880E94">
        <w:rPr>
          <w:bCs/>
          <w:sz w:val="20"/>
        </w:rPr>
        <w:t xml:space="preserve">Liter </w:t>
      </w:r>
    </w:p>
    <w:p w:rsidR="008E295B" w:rsidRPr="00187D61" w:rsidRDefault="008E295B" w:rsidP="00E00A47">
      <w:pPr>
        <w:spacing w:line="480" w:lineRule="auto"/>
        <w:rPr>
          <w:bCs/>
          <w:sz w:val="20"/>
        </w:rPr>
      </w:pPr>
      <w:r w:rsidRPr="00187D61">
        <w:rPr>
          <w:bCs/>
          <w:sz w:val="20"/>
        </w:rPr>
        <w:t xml:space="preserve">Leistungsüberwachung gewährleistet: </w:t>
      </w:r>
      <w:r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>ja</w:t>
      </w:r>
      <w:r w:rsidRPr="00187D61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nein </w:t>
      </w:r>
      <w:r>
        <w:rPr>
          <w:bCs/>
          <w:sz w:val="20"/>
        </w:rPr>
        <w:t xml:space="preserve">      durch:</w:t>
      </w:r>
      <w:r w:rsidRPr="00E93D7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ab/>
        <w:t xml:space="preserve">      </w:t>
      </w:r>
    </w:p>
    <w:p w:rsidR="008E295B" w:rsidRPr="00241BD6" w:rsidRDefault="008E295B" w:rsidP="00E00A47">
      <w:pPr>
        <w:spacing w:line="480" w:lineRule="auto"/>
        <w:rPr>
          <w:bCs/>
          <w:sz w:val="16"/>
          <w:szCs w:val="18"/>
        </w:rPr>
      </w:pPr>
      <w:r w:rsidRPr="00241BD6">
        <w:rPr>
          <w:bCs/>
          <w:sz w:val="16"/>
          <w:szCs w:val="18"/>
        </w:rPr>
        <w:t>(durch z.B. Wärmemengenzähler oder Ausgabe der erzeugten Wärmemenge durch die Steuerung der WP)</w:t>
      </w:r>
    </w:p>
    <w:p w:rsidR="008E295B" w:rsidRDefault="008E295B" w:rsidP="00E00A47">
      <w:pPr>
        <w:spacing w:line="480" w:lineRule="auto"/>
        <w:rPr>
          <w:bCs/>
          <w:sz w:val="20"/>
        </w:rPr>
      </w:pPr>
      <w:r w:rsidRPr="00187D61">
        <w:rPr>
          <w:bCs/>
          <w:sz w:val="20"/>
        </w:rPr>
        <w:t xml:space="preserve">Separater Stromzähler </w:t>
      </w:r>
      <w:r>
        <w:rPr>
          <w:bCs/>
          <w:sz w:val="20"/>
        </w:rPr>
        <w:t xml:space="preserve">(ausschließlich </w:t>
      </w:r>
      <w:r w:rsidRPr="00187D61">
        <w:rPr>
          <w:bCs/>
          <w:sz w:val="20"/>
        </w:rPr>
        <w:t>für Wär</w:t>
      </w:r>
      <w:r>
        <w:rPr>
          <w:bCs/>
          <w:sz w:val="20"/>
        </w:rPr>
        <w:t xml:space="preserve">mepumpe) vorhanden: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 ja</w:t>
      </w:r>
      <w:r>
        <w:rPr>
          <w:bCs/>
          <w:sz w:val="20"/>
        </w:rPr>
        <w:tab/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 xml:space="preserve">nein </w:t>
      </w:r>
    </w:p>
    <w:p w:rsidR="008E295B" w:rsidRDefault="008E295B" w:rsidP="00E00A47">
      <w:pPr>
        <w:spacing w:line="480" w:lineRule="auto"/>
        <w:rPr>
          <w:sz w:val="20"/>
        </w:rPr>
      </w:pPr>
      <w:r>
        <w:rPr>
          <w:bCs/>
          <w:sz w:val="20"/>
        </w:rPr>
        <w:t>Photovoltaikanlage mit mind. 1kWp vorhanden</w:t>
      </w:r>
      <w:r w:rsidR="00E00A47">
        <w:rPr>
          <w:bCs/>
          <w:vertAlign w:val="superscript"/>
        </w:rPr>
        <w:t>1</w:t>
      </w:r>
      <w:r>
        <w:rPr>
          <w:bCs/>
          <w:sz w:val="20"/>
        </w:rPr>
        <w:t>: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</w:t>
      </w:r>
      <w:r w:rsidRPr="00187D61">
        <w:rPr>
          <w:bCs/>
          <w:sz w:val="20"/>
        </w:rPr>
        <w:t>a</w:t>
      </w:r>
      <w:r w:rsidRPr="00187D61">
        <w:rPr>
          <w:bCs/>
          <w:sz w:val="20"/>
        </w:rPr>
        <w:tab/>
      </w:r>
      <w:r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3614C4">
        <w:rPr>
          <w:sz w:val="18"/>
          <w:szCs w:val="18"/>
        </w:rPr>
      </w:r>
      <w:r w:rsidR="003614C4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nein </w:t>
      </w:r>
      <w:r>
        <w:rPr>
          <w:bCs/>
          <w:sz w:val="20"/>
        </w:rPr>
        <w:t xml:space="preserve">    Installierte Leistung:</w:t>
      </w:r>
      <w:r w:rsidRPr="00E93D7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950ADB" w:rsidRPr="00187D61" w:rsidRDefault="00950ADB" w:rsidP="00FE53C5">
      <w:pPr>
        <w:spacing w:line="276" w:lineRule="auto"/>
        <w:rPr>
          <w:bCs/>
          <w:sz w:val="20"/>
        </w:rPr>
      </w:pPr>
      <w:r>
        <w:rPr>
          <w:bCs/>
          <w:sz w:val="20"/>
        </w:rPr>
        <w:t>Photovoltaikanlage wurde errichtet am:</w:t>
      </w:r>
      <w:r w:rsidRPr="00187D61">
        <w:rPr>
          <w:bCs/>
          <w:sz w:val="20"/>
        </w:rPr>
        <w:t xml:space="preserve"> </w:t>
      </w:r>
      <w:r>
        <w:rPr>
          <w:bCs/>
          <w:sz w:val="20"/>
        </w:rPr>
        <w:t xml:space="preserve">    Datum der Rechnung:</w:t>
      </w:r>
      <w:r w:rsidRPr="00E93D7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8E295B" w:rsidRPr="00E00A47" w:rsidRDefault="008E295B" w:rsidP="00E00A47">
      <w:pPr>
        <w:spacing w:line="480" w:lineRule="auto"/>
        <w:rPr>
          <w:b/>
          <w:bCs/>
          <w:color w:val="00B050"/>
          <w:sz w:val="14"/>
          <w:szCs w:val="14"/>
        </w:rPr>
      </w:pPr>
      <w:r w:rsidRPr="00E00A47">
        <w:rPr>
          <w:b/>
          <w:bCs/>
          <w:color w:val="00B050"/>
          <w:sz w:val="14"/>
          <w:szCs w:val="14"/>
        </w:rPr>
        <w:t>HINWEIS: Der Nachweis über den Jahresertrag</w:t>
      </w:r>
      <w:r w:rsidRPr="00E00A47">
        <w:rPr>
          <w:bCs/>
          <w:color w:val="00B050"/>
          <w:sz w:val="14"/>
          <w:szCs w:val="14"/>
          <w:vertAlign w:val="superscript"/>
        </w:rPr>
        <w:t>6</w:t>
      </w:r>
      <w:r w:rsidRPr="00E00A47">
        <w:rPr>
          <w:b/>
          <w:bCs/>
          <w:color w:val="00B050"/>
          <w:sz w:val="14"/>
          <w:szCs w:val="14"/>
        </w:rPr>
        <w:t xml:space="preserve"> der Photovoltaikanlage </w:t>
      </w:r>
      <w:r w:rsidR="00950ADB" w:rsidRPr="00E00A47">
        <w:rPr>
          <w:b/>
          <w:bCs/>
          <w:color w:val="00B050"/>
          <w:sz w:val="14"/>
          <w:szCs w:val="14"/>
        </w:rPr>
        <w:t>und die Rechnung sind</w:t>
      </w:r>
      <w:r w:rsidRPr="00E00A47">
        <w:rPr>
          <w:b/>
          <w:bCs/>
          <w:color w:val="00B050"/>
          <w:sz w:val="14"/>
          <w:szCs w:val="14"/>
        </w:rPr>
        <w:t xml:space="preserve"> dem Ansuchen in Kopie beizulegen</w:t>
      </w:r>
    </w:p>
    <w:p w:rsidR="008E295B" w:rsidRPr="001D1F03" w:rsidRDefault="00E00A47" w:rsidP="008E295B">
      <w:pPr>
        <w:spacing w:line="276" w:lineRule="auto"/>
        <w:ind w:left="284" w:hanging="142"/>
        <w:rPr>
          <w:bCs/>
          <w:sz w:val="16"/>
        </w:rPr>
      </w:pPr>
      <w:r>
        <w:rPr>
          <w:bCs/>
          <w:sz w:val="22"/>
          <w:vertAlign w:val="superscript"/>
        </w:rPr>
        <w:t>1</w:t>
      </w:r>
      <w:r w:rsidR="008E295B" w:rsidRPr="001D1F03">
        <w:rPr>
          <w:bCs/>
          <w:sz w:val="22"/>
          <w:vertAlign w:val="superscript"/>
        </w:rPr>
        <w:tab/>
      </w:r>
      <w:r w:rsidR="008E295B" w:rsidRPr="001D1F03">
        <w:rPr>
          <w:bCs/>
          <w:sz w:val="16"/>
        </w:rPr>
        <w:t>anerkannt werden Photovoltaik-Anlagen, die nachweislich einen Jahresertrag von minde</w:t>
      </w:r>
      <w:r w:rsidR="008E295B">
        <w:rPr>
          <w:bCs/>
          <w:sz w:val="16"/>
        </w:rPr>
        <w:t>stens 1000kWh Strom produzieren. Die Berechnung über den Jahresertrag ist dem Ansuchen in Kopie beizulegen.</w:t>
      </w:r>
    </w:p>
    <w:p w:rsidR="008E295B" w:rsidRDefault="008E295B" w:rsidP="008E295B">
      <w:pPr>
        <w:jc w:val="center"/>
        <w:rPr>
          <w:b/>
          <w:bCs/>
          <w:sz w:val="8"/>
          <w:szCs w:val="8"/>
        </w:rPr>
      </w:pPr>
    </w:p>
    <w:p w:rsidR="008E295B" w:rsidRPr="00EE4CB0" w:rsidRDefault="008E295B" w:rsidP="008E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>
        <w:rPr>
          <w:bCs/>
          <w:color w:val="C00000"/>
          <w:sz w:val="18"/>
          <w:szCs w:val="18"/>
        </w:rPr>
        <w:t>B</w:t>
      </w:r>
      <w:r w:rsidRPr="00EE4CB0">
        <w:rPr>
          <w:bCs/>
          <w:color w:val="C00000"/>
          <w:sz w:val="18"/>
          <w:szCs w:val="18"/>
        </w:rPr>
        <w:t>ESTÄTIGUNG</w:t>
      </w:r>
    </w:p>
    <w:p w:rsidR="008E295B" w:rsidRDefault="008E295B" w:rsidP="008E295B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DD75A0">
        <w:rPr>
          <w:bCs/>
          <w:sz w:val="16"/>
          <w:szCs w:val="16"/>
        </w:rPr>
        <w:t>20</w:t>
      </w:r>
      <w:r w:rsidR="00972B02">
        <w:rPr>
          <w:bCs/>
          <w:sz w:val="16"/>
          <w:szCs w:val="16"/>
        </w:rPr>
        <w:t>2</w:t>
      </w:r>
      <w:r w:rsidR="00E00A47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 xml:space="preserve">die ordnungsgemäße Montage </w:t>
      </w:r>
      <w:r>
        <w:rPr>
          <w:bCs/>
          <w:sz w:val="16"/>
          <w:szCs w:val="16"/>
        </w:rPr>
        <w:t xml:space="preserve">und Inbetriebnahme der </w:t>
      </w:r>
      <w:r w:rsidR="00044D5B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8E295B" w:rsidRPr="00BA2558" w:rsidRDefault="008E295B" w:rsidP="008E295B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8E295B" w:rsidRDefault="00950ADB" w:rsidP="008E295B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896995" cy="542925"/>
                <wp:effectExtent l="0" t="0" r="27305" b="28575"/>
                <wp:wrapNone/>
                <wp:docPr id="3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B02CB" id="Rectangle 499" o:spid="_x0000_s1026" style="position:absolute;margin-left:255.65pt;margin-top:1.65pt;width:306.85pt;height:42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">
                <w10:wrap anchorx="margin"/>
              </v:rect>
            </w:pict>
          </mc:Fallback>
        </mc:AlternateContent>
      </w:r>
      <w:r w:rsidR="005731C9"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9525</wp:posOffset>
                </wp:positionV>
                <wp:extent cx="1778000" cy="340360"/>
                <wp:effectExtent l="0" t="0" r="0" b="0"/>
                <wp:wrapNone/>
                <wp:docPr id="2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4AD1" id="Rectangle 500" o:spid="_x0000_s1026" style="position:absolute;margin-left:-2.8pt;margin-top:.75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"/>
            </w:pict>
          </mc:Fallback>
        </mc:AlternateContent>
      </w:r>
    </w:p>
    <w:p w:rsidR="008E295B" w:rsidRDefault="008E295B" w:rsidP="008E295B">
      <w:pPr>
        <w:rPr>
          <w:bCs/>
          <w:sz w:val="16"/>
          <w:szCs w:val="16"/>
        </w:rPr>
      </w:pPr>
    </w:p>
    <w:p w:rsidR="00950ADB" w:rsidRDefault="008E295B" w:rsidP="008E295B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5731C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</w:t>
      </w:r>
    </w:p>
    <w:p w:rsidR="008E295B" w:rsidRDefault="008E295B" w:rsidP="00950ADB">
      <w:pPr>
        <w:ind w:left="2832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Firmenmäßige Fertigung  </w:t>
      </w:r>
    </w:p>
    <w:sectPr w:rsidR="008E295B" w:rsidSect="001D5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C4" w:rsidRDefault="003614C4">
      <w:pPr>
        <w:spacing w:line="240" w:lineRule="auto"/>
      </w:pPr>
      <w:r>
        <w:separator/>
      </w:r>
    </w:p>
  </w:endnote>
  <w:endnote w:type="continuationSeparator" w:id="0">
    <w:p w:rsidR="003614C4" w:rsidRDefault="00361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F" w:rsidRDefault="00A54B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F" w:rsidRDefault="00A54B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93" w:rsidRDefault="005731C9" w:rsidP="00C84B93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-34925</wp:posOffset>
              </wp:positionV>
              <wp:extent cx="138430" cy="151765"/>
              <wp:effectExtent l="0" t="0" r="13970" b="196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8B204" id="Rectangle 1" o:spid="_x0000_s1026" style="position:absolute;margin-left:0;margin-top:-2.75pt;width:10.9pt;height:11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">
              <v:fill opacity="0"/>
              <w10:wrap anchorx="margin"/>
            </v:rect>
          </w:pict>
        </mc:Fallback>
      </mc:AlternateContent>
    </w:r>
    <w:r w:rsidR="00950ADB">
      <w:rPr>
        <w:rFonts w:cs="Arial"/>
        <w:sz w:val="16"/>
        <w:szCs w:val="16"/>
      </w:rPr>
      <w:t xml:space="preserve"> </w:t>
    </w:r>
    <w:r w:rsidR="00C84B93">
      <w:rPr>
        <w:rFonts w:cs="Arial"/>
        <w:sz w:val="16"/>
        <w:szCs w:val="16"/>
      </w:rPr>
      <w:t>X</w:t>
    </w:r>
    <w:r w:rsidR="00C84B93">
      <w:rPr>
        <w:sz w:val="16"/>
        <w:szCs w:val="16"/>
      </w:rPr>
      <w:t xml:space="preserve"> </w:t>
    </w:r>
    <w:r w:rsidR="00950ADB">
      <w:rPr>
        <w:sz w:val="16"/>
        <w:szCs w:val="16"/>
      </w:rPr>
      <w:t xml:space="preserve">  </w:t>
    </w:r>
    <w:r w:rsidR="00C84B93">
      <w:rPr>
        <w:sz w:val="16"/>
        <w:szCs w:val="16"/>
      </w:rPr>
      <w:t xml:space="preserve"> Zutreffendes bitte ankreuzen!</w:t>
    </w:r>
  </w:p>
  <w:p w:rsidR="00C84B93" w:rsidRDefault="00C84B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C4" w:rsidRDefault="003614C4">
      <w:pPr>
        <w:spacing w:line="240" w:lineRule="auto"/>
      </w:pPr>
      <w:r>
        <w:separator/>
      </w:r>
    </w:p>
  </w:footnote>
  <w:footnote w:type="continuationSeparator" w:id="0">
    <w:p w:rsidR="003614C4" w:rsidRDefault="00361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F" w:rsidRDefault="00A54B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EF" w:rsidRDefault="00A54B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84B93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972B02">
      <w:rPr>
        <w:sz w:val="16"/>
        <w:szCs w:val="16"/>
      </w:rPr>
      <w:t>2</w:t>
    </w:r>
    <w:r w:rsidR="00E00A47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O8YuUig55ic8JatGJK4qsF/mF/OKR76nm50zQJqeREtXkv4eBL5PsQhlP6KxYQGPKO+gyfiuR9X2M08/Nm2A==" w:salt="Su09QKQNiXnH1brbHt48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4D5B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5D77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53B3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3EB1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14C4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0782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47DD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B7D8A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31C9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357B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725C9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351EC"/>
    <w:rsid w:val="00942153"/>
    <w:rsid w:val="00944B1E"/>
    <w:rsid w:val="00950ADB"/>
    <w:rsid w:val="00950D8B"/>
    <w:rsid w:val="00951D64"/>
    <w:rsid w:val="0097288F"/>
    <w:rsid w:val="00972B02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4BEF"/>
    <w:rsid w:val="00A5698F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E230D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84B93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D3A45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26036"/>
    <w:rsid w:val="00D30165"/>
    <w:rsid w:val="00D302C7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D75A0"/>
    <w:rsid w:val="00DE30A7"/>
    <w:rsid w:val="00DE494A"/>
    <w:rsid w:val="00E00A47"/>
    <w:rsid w:val="00E04D17"/>
    <w:rsid w:val="00E129B8"/>
    <w:rsid w:val="00E14DC9"/>
    <w:rsid w:val="00E22AC4"/>
    <w:rsid w:val="00E2550E"/>
    <w:rsid w:val="00E26436"/>
    <w:rsid w:val="00E303FE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E71D7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0C9E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E53C5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12077"/>
  <w15:chartTrackingRefBased/>
  <w15:docId w15:val="{06147762-4908-4FDF-9163-22B99EB9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26036"/>
    <w:rPr>
      <w:color w:val="954F72" w:themeColor="followedHyperlink"/>
      <w:u w:val="single"/>
    </w:rPr>
  </w:style>
  <w:style w:type="paragraph" w:customStyle="1" w:styleId="Default">
    <w:name w:val="Default"/>
    <w:rsid w:val="00FA0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weltfoerderung.at/fileadmin/user_upload/media/umweltfoerderung/Uebergeordnete_Dokumente/UEbersicht_Waermepumpen_EHP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8</cp:revision>
  <cp:lastPrinted>2017-04-13T08:04:00Z</cp:lastPrinted>
  <dcterms:created xsi:type="dcterms:W3CDTF">2022-01-04T07:46:00Z</dcterms:created>
  <dcterms:modified xsi:type="dcterms:W3CDTF">2022-01-04T14:26:00Z</dcterms:modified>
</cp:coreProperties>
</file>